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type="frame"/>
    </v:background>
  </w:background>
  <w:body>
    <w:p w14:paraId="085C65CF" w14:textId="77777777" w:rsidR="00601225" w:rsidRPr="00495D2A" w:rsidRDefault="00B570CE" w:rsidP="002D151F">
      <w:pPr>
        <w:tabs>
          <w:tab w:val="left" w:pos="6946"/>
        </w:tabs>
        <w:ind w:left="1276" w:right="900"/>
        <w:jc w:val="both"/>
        <w:rPr>
          <w:bCs/>
        </w:rPr>
      </w:pPr>
      <w:r>
        <w:t xml:space="preserve"> </w:t>
      </w:r>
      <w:r w:rsidR="003111A3">
        <w:rPr>
          <w:noProof/>
          <w:lang w:val="es-CR" w:eastAsia="es-CR"/>
        </w:rPr>
        <mc:AlternateContent>
          <mc:Choice Requires="wps">
            <w:drawing>
              <wp:anchor distT="0" distB="0" distL="114300" distR="114300" simplePos="0" relativeHeight="251657728" behindDoc="0" locked="0" layoutInCell="1" allowOverlap="1" wp14:anchorId="6FEF9880" wp14:editId="55BA522C">
                <wp:simplePos x="0" y="0"/>
                <wp:positionH relativeFrom="column">
                  <wp:posOffset>2091690</wp:posOffset>
                </wp:positionH>
                <wp:positionV relativeFrom="paragraph">
                  <wp:posOffset>-961390</wp:posOffset>
                </wp:positionV>
                <wp:extent cx="4457700" cy="1028700"/>
                <wp:effectExtent l="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410E9" w14:textId="45180879" w:rsidR="008D08B2" w:rsidRPr="009D7380" w:rsidRDefault="008D08B2" w:rsidP="00444DCC">
                            <w:pPr>
                              <w:tabs>
                                <w:tab w:val="left" w:pos="6804"/>
                              </w:tabs>
                              <w:ind w:right="111"/>
                              <w:jc w:val="center"/>
                              <w:rPr>
                                <w:rFonts w:ascii="Times New Roman" w:hAnsi="Times New Roman"/>
                                <w:b/>
                                <w:bCs/>
                                <w:color w:val="808080"/>
                                <w:sz w:val="28"/>
                                <w:szCs w:val="28"/>
                              </w:rPr>
                            </w:pPr>
                            <w:r w:rsidRPr="009D7380">
                              <w:rPr>
                                <w:rFonts w:ascii="Times New Roman" w:hAnsi="Times New Roman"/>
                                <w:b/>
                                <w:bCs/>
                                <w:color w:val="808080"/>
                                <w:sz w:val="28"/>
                                <w:szCs w:val="28"/>
                              </w:rPr>
                              <w:t>ANÁLISIS ECONÓMICO DEL CONFLICTO</w:t>
                            </w:r>
                          </w:p>
                          <w:p w14:paraId="31A9AFFC" w14:textId="4A0AB7BE" w:rsidR="008D08B2" w:rsidRPr="009D7380" w:rsidRDefault="008D08B2" w:rsidP="00444DCC">
                            <w:pPr>
                              <w:tabs>
                                <w:tab w:val="left" w:pos="6804"/>
                              </w:tabs>
                              <w:ind w:right="111"/>
                              <w:jc w:val="center"/>
                              <w:rPr>
                                <w:rFonts w:ascii="Times New Roman" w:hAnsi="Times New Roman"/>
                                <w:b/>
                                <w:bCs/>
                                <w:color w:val="808080"/>
                                <w:szCs w:val="24"/>
                              </w:rPr>
                            </w:pPr>
                            <w:r w:rsidRPr="008D08B2">
                              <w:rPr>
                                <w:rFonts w:ascii="Times New Roman" w:hAnsi="Times New Roman"/>
                                <w:b/>
                                <w:bCs/>
                                <w:color w:val="808080"/>
                                <w:szCs w:val="24"/>
                              </w:rPr>
                              <w:t>ECON 3761</w:t>
                            </w:r>
                          </w:p>
                          <w:p w14:paraId="55D11B68" w14:textId="77777777" w:rsidR="008D08B2" w:rsidRPr="009D7380" w:rsidRDefault="008D08B2" w:rsidP="00444DCC">
                            <w:pPr>
                              <w:tabs>
                                <w:tab w:val="left" w:pos="6804"/>
                              </w:tabs>
                              <w:ind w:right="111"/>
                              <w:jc w:val="center"/>
                              <w:rPr>
                                <w:rFonts w:ascii="Times New Roman" w:hAnsi="Times New Roman"/>
                                <w:b/>
                                <w:bCs/>
                                <w:color w:val="808080"/>
                                <w:szCs w:val="24"/>
                              </w:rPr>
                            </w:pPr>
                            <w:r w:rsidRPr="009D7380">
                              <w:rPr>
                                <w:rFonts w:ascii="Times New Roman" w:hAnsi="Times New Roman"/>
                                <w:b/>
                                <w:bCs/>
                                <w:color w:val="808080"/>
                                <w:szCs w:val="24"/>
                              </w:rPr>
                              <w:t>ANA MARÍA IBÁÑEZ</w:t>
                            </w:r>
                          </w:p>
                          <w:p w14:paraId="52153BD9" w14:textId="77777777" w:rsidR="008D08B2" w:rsidRPr="009D7380" w:rsidRDefault="005B38D6" w:rsidP="00444DCC">
                            <w:pPr>
                              <w:tabs>
                                <w:tab w:val="left" w:pos="6804"/>
                              </w:tabs>
                              <w:ind w:right="111"/>
                              <w:jc w:val="center"/>
                              <w:rPr>
                                <w:rFonts w:ascii="Times New Roman" w:hAnsi="Times New Roman"/>
                                <w:b/>
                                <w:bCs/>
                                <w:color w:val="808080"/>
                                <w:szCs w:val="24"/>
                              </w:rPr>
                            </w:pPr>
                            <w:hyperlink r:id="rId8" w:history="1">
                              <w:r w:rsidR="008D08B2" w:rsidRPr="009D7380">
                                <w:rPr>
                                  <w:rStyle w:val="Hipervnculo"/>
                                  <w:rFonts w:ascii="Times New Roman" w:hAnsi="Times New Roman"/>
                                  <w:b/>
                                  <w:bCs/>
                                  <w:szCs w:val="24"/>
                                </w:rPr>
                                <w:t>aibanez@uniandes.edu.co</w:t>
                              </w:r>
                            </w:hyperlink>
                          </w:p>
                          <w:p w14:paraId="13A5D039" w14:textId="75A79773" w:rsidR="008D08B2" w:rsidRPr="009D7380" w:rsidRDefault="008D08B2" w:rsidP="00444DCC">
                            <w:pPr>
                              <w:tabs>
                                <w:tab w:val="left" w:pos="6804"/>
                              </w:tabs>
                              <w:ind w:right="111"/>
                              <w:jc w:val="center"/>
                              <w:rPr>
                                <w:rFonts w:ascii="Times New Roman" w:hAnsi="Times New Roman"/>
                                <w:b/>
                                <w:bCs/>
                                <w:color w:val="808080"/>
                                <w:szCs w:val="24"/>
                              </w:rPr>
                            </w:pPr>
                            <w:r w:rsidRPr="009D7380">
                              <w:rPr>
                                <w:rFonts w:ascii="Times New Roman" w:hAnsi="Times New Roman"/>
                                <w:b/>
                                <w:bCs/>
                                <w:color w:val="808080"/>
                                <w:szCs w:val="24"/>
                              </w:rPr>
                              <w:t>PRIMER SEMESTRE 2017</w:t>
                            </w:r>
                          </w:p>
                          <w:p w14:paraId="5B31CCC2" w14:textId="77777777" w:rsidR="008D08B2" w:rsidRPr="007160A5" w:rsidRDefault="008D08B2" w:rsidP="00444DCC">
                            <w:pPr>
                              <w:tabs>
                                <w:tab w:val="left" w:pos="6804"/>
                              </w:tabs>
                              <w:ind w:right="111"/>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F9880" id="_x0000_t202" coordsize="21600,21600" o:spt="202" path="m,l,21600r21600,l21600,xe">
                <v:stroke joinstyle="miter"/>
                <v:path gradientshapeok="t" o:connecttype="rect"/>
              </v:shapetype>
              <v:shape id="Text Box 2" o:spid="_x0000_s1026" type="#_x0000_t202" style="position:absolute;left:0;text-align:left;margin-left:164.7pt;margin-top:-75.7pt;width:35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IWfw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" stroked="f">
                <v:textbox>
                  <w:txbxContent>
                    <w:p w14:paraId="7B2410E9" w14:textId="45180879" w:rsidR="008D08B2" w:rsidRPr="009D7380" w:rsidRDefault="008D08B2" w:rsidP="00444DCC">
                      <w:pPr>
                        <w:tabs>
                          <w:tab w:val="left" w:pos="6804"/>
                        </w:tabs>
                        <w:ind w:right="111"/>
                        <w:jc w:val="center"/>
                        <w:rPr>
                          <w:rFonts w:ascii="Times New Roman" w:hAnsi="Times New Roman"/>
                          <w:b/>
                          <w:bCs/>
                          <w:color w:val="808080"/>
                          <w:sz w:val="28"/>
                          <w:szCs w:val="28"/>
                        </w:rPr>
                      </w:pPr>
                      <w:r w:rsidRPr="009D7380">
                        <w:rPr>
                          <w:rFonts w:ascii="Times New Roman" w:hAnsi="Times New Roman"/>
                          <w:b/>
                          <w:bCs/>
                          <w:color w:val="808080"/>
                          <w:sz w:val="28"/>
                          <w:szCs w:val="28"/>
                        </w:rPr>
                        <w:t>ANÁLISIS ECONÓMICO DEL CONFLICTO</w:t>
                      </w:r>
                    </w:p>
                    <w:p w14:paraId="31A9AFFC" w14:textId="4A0AB7BE" w:rsidR="008D08B2" w:rsidRPr="009D7380" w:rsidRDefault="008D08B2" w:rsidP="00444DCC">
                      <w:pPr>
                        <w:tabs>
                          <w:tab w:val="left" w:pos="6804"/>
                        </w:tabs>
                        <w:ind w:right="111"/>
                        <w:jc w:val="center"/>
                        <w:rPr>
                          <w:rFonts w:ascii="Times New Roman" w:hAnsi="Times New Roman"/>
                          <w:b/>
                          <w:bCs/>
                          <w:color w:val="808080"/>
                          <w:szCs w:val="24"/>
                        </w:rPr>
                      </w:pPr>
                      <w:r w:rsidRPr="008D08B2">
                        <w:rPr>
                          <w:rFonts w:ascii="Times New Roman" w:hAnsi="Times New Roman"/>
                          <w:b/>
                          <w:bCs/>
                          <w:color w:val="808080"/>
                          <w:szCs w:val="24"/>
                        </w:rPr>
                        <w:t>ECON 3761</w:t>
                      </w:r>
                    </w:p>
                    <w:p w14:paraId="55D11B68" w14:textId="77777777" w:rsidR="008D08B2" w:rsidRPr="009D7380" w:rsidRDefault="008D08B2" w:rsidP="00444DCC">
                      <w:pPr>
                        <w:tabs>
                          <w:tab w:val="left" w:pos="6804"/>
                        </w:tabs>
                        <w:ind w:right="111"/>
                        <w:jc w:val="center"/>
                        <w:rPr>
                          <w:rFonts w:ascii="Times New Roman" w:hAnsi="Times New Roman"/>
                          <w:b/>
                          <w:bCs/>
                          <w:color w:val="808080"/>
                          <w:szCs w:val="24"/>
                        </w:rPr>
                      </w:pPr>
                      <w:r w:rsidRPr="009D7380">
                        <w:rPr>
                          <w:rFonts w:ascii="Times New Roman" w:hAnsi="Times New Roman"/>
                          <w:b/>
                          <w:bCs/>
                          <w:color w:val="808080"/>
                          <w:szCs w:val="24"/>
                        </w:rPr>
                        <w:t>ANA MARÍA IBÁÑEZ</w:t>
                      </w:r>
                    </w:p>
                    <w:p w14:paraId="52153BD9" w14:textId="77777777" w:rsidR="008D08B2" w:rsidRPr="009D7380" w:rsidRDefault="005B38D6" w:rsidP="00444DCC">
                      <w:pPr>
                        <w:tabs>
                          <w:tab w:val="left" w:pos="6804"/>
                        </w:tabs>
                        <w:ind w:right="111"/>
                        <w:jc w:val="center"/>
                        <w:rPr>
                          <w:rFonts w:ascii="Times New Roman" w:hAnsi="Times New Roman"/>
                          <w:b/>
                          <w:bCs/>
                          <w:color w:val="808080"/>
                          <w:szCs w:val="24"/>
                        </w:rPr>
                      </w:pPr>
                      <w:hyperlink r:id="rId9" w:history="1">
                        <w:r w:rsidR="008D08B2" w:rsidRPr="009D7380">
                          <w:rPr>
                            <w:rStyle w:val="Hipervnculo"/>
                            <w:rFonts w:ascii="Times New Roman" w:hAnsi="Times New Roman"/>
                            <w:b/>
                            <w:bCs/>
                            <w:szCs w:val="24"/>
                          </w:rPr>
                          <w:t>aibanez@uniandes.edu.co</w:t>
                        </w:r>
                      </w:hyperlink>
                    </w:p>
                    <w:p w14:paraId="13A5D039" w14:textId="75A79773" w:rsidR="008D08B2" w:rsidRPr="009D7380" w:rsidRDefault="008D08B2" w:rsidP="00444DCC">
                      <w:pPr>
                        <w:tabs>
                          <w:tab w:val="left" w:pos="6804"/>
                        </w:tabs>
                        <w:ind w:right="111"/>
                        <w:jc w:val="center"/>
                        <w:rPr>
                          <w:rFonts w:ascii="Times New Roman" w:hAnsi="Times New Roman"/>
                          <w:b/>
                          <w:bCs/>
                          <w:color w:val="808080"/>
                          <w:szCs w:val="24"/>
                        </w:rPr>
                      </w:pPr>
                      <w:r w:rsidRPr="009D7380">
                        <w:rPr>
                          <w:rFonts w:ascii="Times New Roman" w:hAnsi="Times New Roman"/>
                          <w:b/>
                          <w:bCs/>
                          <w:color w:val="808080"/>
                          <w:szCs w:val="24"/>
                        </w:rPr>
                        <w:t>PRIMER SEMESTRE 2017</w:t>
                      </w:r>
                    </w:p>
                    <w:p w14:paraId="5B31CCC2" w14:textId="77777777" w:rsidR="008D08B2" w:rsidRPr="007160A5" w:rsidRDefault="008D08B2" w:rsidP="00444DCC">
                      <w:pPr>
                        <w:tabs>
                          <w:tab w:val="left" w:pos="6804"/>
                        </w:tabs>
                        <w:ind w:right="111"/>
                        <w:rPr>
                          <w:szCs w:val="24"/>
                        </w:rPr>
                      </w:pPr>
                    </w:p>
                  </w:txbxContent>
                </v:textbox>
              </v:shape>
            </w:pict>
          </mc:Fallback>
        </mc:AlternateContent>
      </w:r>
    </w:p>
    <w:p w14:paraId="5BBA77FC" w14:textId="489662A5" w:rsidR="00601225" w:rsidRPr="009D7380" w:rsidRDefault="00601225" w:rsidP="00ED7280">
      <w:pPr>
        <w:tabs>
          <w:tab w:val="left" w:pos="6804"/>
        </w:tabs>
        <w:ind w:right="111"/>
        <w:jc w:val="both"/>
        <w:rPr>
          <w:rFonts w:ascii="Times New Roman" w:hAnsi="Times New Roman"/>
          <w:b/>
          <w:bCs/>
          <w:color w:val="808080"/>
          <w:szCs w:val="24"/>
        </w:rPr>
      </w:pPr>
      <w:r w:rsidRPr="00495D2A">
        <w:rPr>
          <w:rFonts w:ascii="Arial" w:hAnsi="Arial" w:cs="Arial"/>
          <w:b/>
          <w:bCs/>
          <w:color w:val="808080"/>
          <w:szCs w:val="24"/>
        </w:rPr>
        <w:t xml:space="preserve">                    </w:t>
      </w:r>
      <w:r w:rsidRPr="008D08B2">
        <w:rPr>
          <w:rFonts w:ascii="Times New Roman" w:hAnsi="Times New Roman"/>
          <w:b/>
          <w:bCs/>
          <w:color w:val="808080"/>
          <w:szCs w:val="24"/>
        </w:rPr>
        <w:t xml:space="preserve">Horario de atención a estudiantes: </w:t>
      </w:r>
      <w:proofErr w:type="gramStart"/>
      <w:r w:rsidR="008D08B2" w:rsidRPr="008D08B2">
        <w:rPr>
          <w:rFonts w:ascii="Times New Roman" w:hAnsi="Times New Roman"/>
          <w:b/>
          <w:bCs/>
          <w:color w:val="808080"/>
          <w:szCs w:val="24"/>
        </w:rPr>
        <w:t>Miércoles</w:t>
      </w:r>
      <w:proofErr w:type="gramEnd"/>
      <w:r w:rsidR="008D08B2" w:rsidRPr="008D08B2">
        <w:rPr>
          <w:rFonts w:ascii="Times New Roman" w:hAnsi="Times New Roman"/>
          <w:b/>
          <w:bCs/>
          <w:color w:val="808080"/>
          <w:szCs w:val="24"/>
        </w:rPr>
        <w:t xml:space="preserve"> de 2:00 a 5:30 pm</w:t>
      </w:r>
      <w:r w:rsidRPr="009D7380">
        <w:rPr>
          <w:rFonts w:ascii="Times New Roman" w:hAnsi="Times New Roman"/>
          <w:b/>
          <w:bCs/>
          <w:color w:val="808080"/>
          <w:szCs w:val="24"/>
        </w:rPr>
        <w:t xml:space="preserve"> </w:t>
      </w:r>
    </w:p>
    <w:p w14:paraId="1B99EAD2" w14:textId="77777777" w:rsidR="00601225" w:rsidRPr="009D7380" w:rsidRDefault="00601225" w:rsidP="00ED7280">
      <w:pPr>
        <w:tabs>
          <w:tab w:val="left" w:pos="6804"/>
        </w:tabs>
        <w:ind w:right="111"/>
        <w:jc w:val="both"/>
        <w:rPr>
          <w:rFonts w:ascii="Times New Roman" w:hAnsi="Times New Roman"/>
          <w:b/>
          <w:bCs/>
          <w:color w:val="808080"/>
          <w:szCs w:val="24"/>
        </w:rPr>
      </w:pPr>
    </w:p>
    <w:p w14:paraId="46B887CB" w14:textId="30366D6F" w:rsidR="009D7380" w:rsidRDefault="009D7380" w:rsidP="009D7380">
      <w:pPr>
        <w:pStyle w:val="Textosinformato"/>
        <w:jc w:val="both"/>
        <w:rPr>
          <w:rFonts w:ascii="Times New Roman" w:hAnsi="Times New Roman" w:cs="Times New Roman"/>
          <w:sz w:val="24"/>
          <w:szCs w:val="24"/>
          <w:lang w:val="es-CO"/>
        </w:rPr>
      </w:pPr>
      <w:r w:rsidRPr="009D7380">
        <w:rPr>
          <w:rFonts w:ascii="Times New Roman" w:hAnsi="Times New Roman" w:cs="Times New Roman"/>
          <w:sz w:val="24"/>
          <w:szCs w:val="24"/>
          <w:lang w:val="es-CO"/>
        </w:rPr>
        <w:t>El objetivo de esta clase es introduc</w:t>
      </w:r>
      <w:r>
        <w:rPr>
          <w:rFonts w:ascii="Times New Roman" w:hAnsi="Times New Roman" w:cs="Times New Roman"/>
          <w:sz w:val="24"/>
          <w:szCs w:val="24"/>
          <w:lang w:val="es-CO"/>
        </w:rPr>
        <w:t xml:space="preserve">ir a los estudiantes al análisis microeconómico de los conflictos internos. </w:t>
      </w:r>
      <w:r w:rsidR="00A00594">
        <w:rPr>
          <w:rFonts w:ascii="Times New Roman" w:hAnsi="Times New Roman" w:cs="Times New Roman"/>
          <w:sz w:val="24"/>
          <w:szCs w:val="24"/>
          <w:lang w:val="es-CO"/>
        </w:rPr>
        <w:t xml:space="preserve">Desde el fin de la Segunda Guerra Mundial, las guerras, antes predominantemente un conflicto entre naciones, se convirtieron en conflicto internos. La frecuencia de las guerras internas aumentó significativamente desde 1946 hasta 1990, decreció en la década de los noventa y ha crecido de nuevo en los últimos años. Estos conflictos se concentran mayoritariamente en países localizados en los dos quintiles más bajo del PIB per cápita y se han convertido en un obstáculo adicional para el desarrollo económico. </w:t>
      </w:r>
    </w:p>
    <w:p w14:paraId="3023CC6A" w14:textId="77777777" w:rsidR="00A00594" w:rsidRDefault="00A00594" w:rsidP="009D7380">
      <w:pPr>
        <w:pStyle w:val="Textosinformato"/>
        <w:jc w:val="both"/>
        <w:rPr>
          <w:rFonts w:ascii="Times New Roman" w:hAnsi="Times New Roman" w:cs="Times New Roman"/>
          <w:sz w:val="24"/>
          <w:szCs w:val="24"/>
          <w:lang w:val="es-CO"/>
        </w:rPr>
      </w:pPr>
    </w:p>
    <w:p w14:paraId="6865D918" w14:textId="670A4578" w:rsidR="00A00594" w:rsidRDefault="00006D2F" w:rsidP="009D7380">
      <w:pPr>
        <w:pStyle w:val="Textosinforma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Los conflictos afectan el desarrollo económico a través de diferentes canales. En esta clase, estudiaremos como el conflicto interno impone costos económicos sobre la población. Los individuos que residen en regiones de conflicto enfrentan costos económicos tras ser víctimas de choques violentos o ajustar su comportamiento para evitar futuras victimizaciones. Esto produce impactos negativos sobre la acumulación de capital humano, las oportunidades de generación de ingresos, los mercados laborales y las instituciones entre otros. </w:t>
      </w:r>
    </w:p>
    <w:p w14:paraId="02710529" w14:textId="77777777" w:rsidR="00006D2F" w:rsidRPr="00D01350" w:rsidRDefault="00006D2F" w:rsidP="009D7380">
      <w:pPr>
        <w:pStyle w:val="Textosinformato"/>
        <w:jc w:val="both"/>
        <w:rPr>
          <w:rFonts w:ascii="Times New Roman" w:hAnsi="Times New Roman" w:cs="Times New Roman"/>
          <w:sz w:val="24"/>
          <w:szCs w:val="24"/>
          <w:lang w:val="es-CO"/>
        </w:rPr>
      </w:pPr>
    </w:p>
    <w:p w14:paraId="44DFAAA5" w14:textId="5047A8D5" w:rsidR="00006D2F" w:rsidRPr="00006D2F" w:rsidRDefault="00006D2F" w:rsidP="009D7380">
      <w:pPr>
        <w:pStyle w:val="Textosinformato"/>
        <w:jc w:val="both"/>
        <w:rPr>
          <w:rFonts w:ascii="Times New Roman" w:hAnsi="Times New Roman" w:cs="Times New Roman"/>
          <w:sz w:val="24"/>
          <w:szCs w:val="24"/>
          <w:lang w:val="es-CO"/>
        </w:rPr>
      </w:pPr>
      <w:r w:rsidRPr="00006D2F">
        <w:rPr>
          <w:rFonts w:ascii="Times New Roman" w:hAnsi="Times New Roman" w:cs="Times New Roman"/>
          <w:sz w:val="24"/>
          <w:szCs w:val="24"/>
          <w:lang w:val="es-CO"/>
        </w:rPr>
        <w:t>Durante las últimas dos décadas</w:t>
      </w:r>
      <w:r>
        <w:rPr>
          <w:rFonts w:ascii="Times New Roman" w:hAnsi="Times New Roman" w:cs="Times New Roman"/>
          <w:sz w:val="24"/>
          <w:szCs w:val="24"/>
          <w:lang w:val="es-CO"/>
        </w:rPr>
        <w:t xml:space="preserve">, los economistas han realizados contribuciones significativas para entender las causas y consecuencias de los conflictos internos. </w:t>
      </w:r>
      <w:r w:rsidR="00E71D8F">
        <w:rPr>
          <w:rFonts w:ascii="Times New Roman" w:hAnsi="Times New Roman" w:cs="Times New Roman"/>
          <w:sz w:val="24"/>
          <w:szCs w:val="24"/>
          <w:lang w:val="es-CO"/>
        </w:rPr>
        <w:t xml:space="preserve">Con base en las principales contribuciones de la literatura económica, en esta clase estudiaremos cómo aplicar la teoría económica y métodos empíricos rigurosos para el análisis microeconómico del conflicto interno. La clase cubrirá tres temas: (i) las causes </w:t>
      </w:r>
      <w:r w:rsidR="00D8767E">
        <w:rPr>
          <w:rFonts w:ascii="Times New Roman" w:hAnsi="Times New Roman" w:cs="Times New Roman"/>
          <w:sz w:val="24"/>
          <w:szCs w:val="24"/>
          <w:lang w:val="es-CO"/>
        </w:rPr>
        <w:t>inmediatas</w:t>
      </w:r>
      <w:r w:rsidR="00E71D8F">
        <w:rPr>
          <w:rFonts w:ascii="Times New Roman" w:hAnsi="Times New Roman" w:cs="Times New Roman"/>
          <w:sz w:val="24"/>
          <w:szCs w:val="24"/>
          <w:lang w:val="es-CO"/>
        </w:rPr>
        <w:t xml:space="preserve"> del conflicto; (ii) los legados económicos del conflicto; y (iii) la migración forzada. </w:t>
      </w:r>
    </w:p>
    <w:p w14:paraId="565F4A2B" w14:textId="77777777" w:rsidR="009D7380" w:rsidRPr="00D8767E" w:rsidRDefault="009D7380" w:rsidP="009D7380">
      <w:pPr>
        <w:pStyle w:val="Textosinformato"/>
        <w:jc w:val="both"/>
        <w:rPr>
          <w:rFonts w:ascii="Times New Roman" w:hAnsi="Times New Roman" w:cs="Times New Roman"/>
          <w:sz w:val="24"/>
          <w:szCs w:val="24"/>
          <w:lang w:val="es-CO"/>
        </w:rPr>
      </w:pPr>
    </w:p>
    <w:p w14:paraId="20AD2EE3" w14:textId="03AB1E66" w:rsidR="009D7380" w:rsidRDefault="00E71D8F" w:rsidP="009D7380">
      <w:pPr>
        <w:pStyle w:val="Textosinformato"/>
        <w:jc w:val="both"/>
        <w:rPr>
          <w:rFonts w:ascii="Times New Roman" w:hAnsi="Times New Roman" w:cs="Times New Roman"/>
          <w:b/>
          <w:sz w:val="24"/>
          <w:szCs w:val="24"/>
          <w:lang w:val="es-CO"/>
        </w:rPr>
      </w:pPr>
      <w:r w:rsidRPr="00E71D8F">
        <w:rPr>
          <w:rFonts w:ascii="Times New Roman" w:hAnsi="Times New Roman" w:cs="Times New Roman"/>
          <w:b/>
          <w:sz w:val="24"/>
          <w:szCs w:val="24"/>
          <w:lang w:val="es-CO"/>
        </w:rPr>
        <w:t>Responsabilidades: participación en clase, presentaciones y trabajo fi</w:t>
      </w:r>
      <w:r>
        <w:rPr>
          <w:rFonts w:ascii="Times New Roman" w:hAnsi="Times New Roman" w:cs="Times New Roman"/>
          <w:b/>
          <w:sz w:val="24"/>
          <w:szCs w:val="24"/>
          <w:lang w:val="es-CO"/>
        </w:rPr>
        <w:t>nal</w:t>
      </w:r>
    </w:p>
    <w:p w14:paraId="56B9DB7C" w14:textId="77777777" w:rsidR="00E71D8F" w:rsidRDefault="00E71D8F" w:rsidP="009D7380">
      <w:pPr>
        <w:pStyle w:val="Textosinformato"/>
        <w:jc w:val="both"/>
        <w:rPr>
          <w:rFonts w:ascii="Times New Roman" w:hAnsi="Times New Roman" w:cs="Times New Roman"/>
          <w:b/>
          <w:sz w:val="24"/>
          <w:szCs w:val="24"/>
          <w:lang w:val="es-CO"/>
        </w:rPr>
      </w:pPr>
    </w:p>
    <w:p w14:paraId="3326193C" w14:textId="76376F1C" w:rsidR="00E71D8F" w:rsidRDefault="00E37E43" w:rsidP="009D7380">
      <w:pPr>
        <w:pStyle w:val="Textosinforma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El curso busca desarrollar la capacidad de los estudiantes para hacer investigación de manera autónoma. Esto implica que los estudiantes serán participantes activos de la clase con la preparación de cada una de las clases, presentaciones de los estudiantes en cada una de las clases y la realización de un trabajo de investigación a lo largo del semestre. Las responsabilidades de los estudiantes serán: </w:t>
      </w:r>
    </w:p>
    <w:p w14:paraId="0BEF4BB1" w14:textId="77777777" w:rsidR="00E37E43" w:rsidRDefault="00E37E43" w:rsidP="009D7380">
      <w:pPr>
        <w:pStyle w:val="Textosinformato"/>
        <w:jc w:val="both"/>
        <w:rPr>
          <w:rFonts w:ascii="Times New Roman" w:hAnsi="Times New Roman" w:cs="Times New Roman"/>
          <w:sz w:val="24"/>
          <w:szCs w:val="24"/>
          <w:lang w:val="es-CO"/>
        </w:rPr>
      </w:pPr>
    </w:p>
    <w:p w14:paraId="5F4995CF" w14:textId="5B8D6084" w:rsidR="00E37E43" w:rsidRDefault="00E37E43" w:rsidP="009D7380">
      <w:pPr>
        <w:pStyle w:val="Textosinformato"/>
        <w:numPr>
          <w:ilvl w:val="0"/>
          <w:numId w:val="11"/>
        </w:numPr>
        <w:jc w:val="both"/>
        <w:rPr>
          <w:rFonts w:ascii="Times New Roman" w:hAnsi="Times New Roman" w:cs="Times New Roman"/>
          <w:sz w:val="24"/>
          <w:szCs w:val="24"/>
          <w:lang w:val="es-CO"/>
        </w:rPr>
      </w:pPr>
      <w:r w:rsidRPr="00E37E43">
        <w:rPr>
          <w:rFonts w:ascii="Times New Roman" w:hAnsi="Times New Roman" w:cs="Times New Roman"/>
          <w:sz w:val="24"/>
          <w:szCs w:val="24"/>
          <w:u w:val="single"/>
          <w:lang w:val="es-CO"/>
        </w:rPr>
        <w:t>Participación en clase</w:t>
      </w:r>
      <w:r w:rsidR="009D7380" w:rsidRPr="00E37E43">
        <w:rPr>
          <w:rFonts w:ascii="Times New Roman" w:hAnsi="Times New Roman" w:cs="Times New Roman"/>
          <w:sz w:val="24"/>
          <w:szCs w:val="24"/>
          <w:u w:val="single"/>
          <w:lang w:val="es-CO"/>
        </w:rPr>
        <w:t xml:space="preserve"> (10%)</w:t>
      </w:r>
      <w:r w:rsidR="009D7380" w:rsidRPr="00E37E43">
        <w:rPr>
          <w:rFonts w:ascii="Times New Roman" w:hAnsi="Times New Roman" w:cs="Times New Roman"/>
          <w:sz w:val="24"/>
          <w:szCs w:val="24"/>
          <w:lang w:val="es-CO"/>
        </w:rPr>
        <w:t xml:space="preserve">: </w:t>
      </w:r>
      <w:r w:rsidRPr="00E37E43">
        <w:rPr>
          <w:rFonts w:ascii="Times New Roman" w:hAnsi="Times New Roman" w:cs="Times New Roman"/>
          <w:sz w:val="24"/>
          <w:szCs w:val="24"/>
          <w:lang w:val="es-CO"/>
        </w:rPr>
        <w:t>Todos los estudiantes d</w:t>
      </w:r>
      <w:r>
        <w:rPr>
          <w:rFonts w:ascii="Times New Roman" w:hAnsi="Times New Roman" w:cs="Times New Roman"/>
          <w:sz w:val="24"/>
          <w:szCs w:val="24"/>
          <w:lang w:val="es-CO"/>
        </w:rPr>
        <w:t xml:space="preserve">eberán preparar las lecturas asignadas para cada clase. Para preparar cada clase, enviaré una página de preguntas para cada uno de los artículos. Estas preguntas les permitirán identificar la principal contribución académica de cada artículo, describir el análisis empírico e identificar las limitaciones del artículo. La extensión máxima de las respuestas será máximo de </w:t>
      </w:r>
      <w:r>
        <w:rPr>
          <w:rFonts w:ascii="Times New Roman" w:hAnsi="Times New Roman" w:cs="Times New Roman"/>
          <w:b/>
          <w:sz w:val="24"/>
          <w:szCs w:val="24"/>
          <w:lang w:val="es-CO"/>
        </w:rPr>
        <w:t>tres páginas</w:t>
      </w:r>
      <w:r>
        <w:rPr>
          <w:rFonts w:ascii="Times New Roman" w:hAnsi="Times New Roman" w:cs="Times New Roman"/>
          <w:sz w:val="24"/>
          <w:szCs w:val="24"/>
          <w:lang w:val="es-CO"/>
        </w:rPr>
        <w:t xml:space="preserve">. Deben enviar las respuestas el día antes de cada clase máximo a las 5:00 pm. No calificaré las respuestas pero estas serán fundamentales para su participación en clase, la cual será calificada. </w:t>
      </w:r>
    </w:p>
    <w:p w14:paraId="6CB08AAA" w14:textId="72C6FF0C" w:rsidR="00E37E43" w:rsidRDefault="00E37E43" w:rsidP="009D7380">
      <w:pPr>
        <w:pStyle w:val="Textosinformato"/>
        <w:numPr>
          <w:ilvl w:val="0"/>
          <w:numId w:val="11"/>
        </w:numPr>
        <w:jc w:val="both"/>
        <w:rPr>
          <w:rFonts w:ascii="Times New Roman" w:hAnsi="Times New Roman" w:cs="Times New Roman"/>
          <w:sz w:val="24"/>
          <w:szCs w:val="24"/>
          <w:lang w:val="es-CO"/>
        </w:rPr>
      </w:pPr>
      <w:r w:rsidRPr="00E37E43">
        <w:rPr>
          <w:rFonts w:ascii="Times New Roman" w:hAnsi="Times New Roman" w:cs="Times New Roman"/>
          <w:sz w:val="24"/>
          <w:szCs w:val="24"/>
          <w:u w:val="single"/>
          <w:lang w:val="es-CO"/>
        </w:rPr>
        <w:t>Presentación</w:t>
      </w:r>
      <w:r w:rsidR="009D7380" w:rsidRPr="00E37E43">
        <w:rPr>
          <w:rFonts w:ascii="Times New Roman" w:hAnsi="Times New Roman" w:cs="Times New Roman"/>
          <w:sz w:val="24"/>
          <w:szCs w:val="24"/>
          <w:u w:val="single"/>
          <w:lang w:val="es-CO"/>
        </w:rPr>
        <w:t xml:space="preserve"> </w:t>
      </w:r>
      <w:r w:rsidRPr="00E37E43">
        <w:rPr>
          <w:rFonts w:ascii="Times New Roman" w:hAnsi="Times New Roman" w:cs="Times New Roman"/>
          <w:sz w:val="24"/>
          <w:szCs w:val="24"/>
          <w:u w:val="single"/>
          <w:lang w:val="es-CO"/>
        </w:rPr>
        <w:t xml:space="preserve">en clase </w:t>
      </w:r>
      <w:r w:rsidR="009D7380" w:rsidRPr="00E37E43">
        <w:rPr>
          <w:rFonts w:ascii="Times New Roman" w:hAnsi="Times New Roman" w:cs="Times New Roman"/>
          <w:sz w:val="24"/>
          <w:szCs w:val="24"/>
          <w:u w:val="single"/>
          <w:lang w:val="es-CO"/>
        </w:rPr>
        <w:t>(15%)</w:t>
      </w:r>
      <w:r w:rsidR="009D7380" w:rsidRPr="00E37E43">
        <w:rPr>
          <w:rFonts w:ascii="Times New Roman" w:hAnsi="Times New Roman" w:cs="Times New Roman"/>
          <w:sz w:val="24"/>
          <w:szCs w:val="24"/>
          <w:lang w:val="es-CO"/>
        </w:rPr>
        <w:t xml:space="preserve">: </w:t>
      </w:r>
      <w:r w:rsidRPr="00E37E43">
        <w:rPr>
          <w:rFonts w:ascii="Times New Roman" w:hAnsi="Times New Roman" w:cs="Times New Roman"/>
          <w:sz w:val="24"/>
          <w:szCs w:val="24"/>
          <w:lang w:val="es-CO"/>
        </w:rPr>
        <w:t>Los estudiantes liderar</w:t>
      </w:r>
      <w:r>
        <w:rPr>
          <w:rFonts w:ascii="Times New Roman" w:hAnsi="Times New Roman" w:cs="Times New Roman"/>
          <w:sz w:val="24"/>
          <w:szCs w:val="24"/>
          <w:lang w:val="es-CO"/>
        </w:rPr>
        <w:t>án por lo menos la discusión en una clase a lo largo del semestre. Asignaré uno o dos artículos a cada estudiante para que lidere la discusión. Los estudiantes encargados de la discusión deberán preparar una presentación de 20 minutos que deberá cubrir la contribución del artículo, una discusión crítica del análisis empírico y la relación del artículo con los otros que se han discutido a lo largo del curso. Estas presentaciones serán calificadas</w:t>
      </w:r>
    </w:p>
    <w:p w14:paraId="72B0E20B" w14:textId="7F2C64E8" w:rsidR="009D7380" w:rsidRPr="009D7380" w:rsidRDefault="00E37E43" w:rsidP="005E0445">
      <w:pPr>
        <w:pStyle w:val="Prrafodelista"/>
        <w:numPr>
          <w:ilvl w:val="0"/>
          <w:numId w:val="11"/>
        </w:numPr>
        <w:jc w:val="both"/>
        <w:rPr>
          <w:rFonts w:ascii="Times New Roman" w:hAnsi="Times New Roman"/>
          <w:szCs w:val="24"/>
          <w:lang w:val="en-US"/>
        </w:rPr>
      </w:pPr>
      <w:r w:rsidRPr="00E37E43">
        <w:rPr>
          <w:rFonts w:ascii="Times New Roman" w:hAnsi="Times New Roman"/>
          <w:szCs w:val="24"/>
          <w:u w:val="single"/>
          <w:lang w:val="es-CO"/>
        </w:rPr>
        <w:lastRenderedPageBreak/>
        <w:t>Tarea empírica</w:t>
      </w:r>
      <w:r w:rsidR="009D7380" w:rsidRPr="00E37E43">
        <w:rPr>
          <w:rFonts w:ascii="Times New Roman" w:hAnsi="Times New Roman"/>
          <w:szCs w:val="24"/>
          <w:u w:val="single"/>
          <w:lang w:val="es-CO"/>
        </w:rPr>
        <w:t xml:space="preserve"> (20%)</w:t>
      </w:r>
      <w:r w:rsidR="009D7380" w:rsidRPr="00E37E43">
        <w:rPr>
          <w:rFonts w:ascii="Times New Roman" w:hAnsi="Times New Roman"/>
          <w:szCs w:val="24"/>
          <w:lang w:val="es-CO"/>
        </w:rPr>
        <w:t>:</w:t>
      </w:r>
      <w:r w:rsidRPr="00E37E43">
        <w:rPr>
          <w:rFonts w:ascii="Times New Roman" w:hAnsi="Times New Roman"/>
          <w:szCs w:val="24"/>
          <w:lang w:val="es-CO"/>
        </w:rPr>
        <w:t xml:space="preserve"> Cada grupo deberá seleccionar uno de los art</w:t>
      </w:r>
      <w:r>
        <w:rPr>
          <w:rFonts w:ascii="Times New Roman" w:hAnsi="Times New Roman"/>
          <w:szCs w:val="24"/>
          <w:lang w:val="es-CO"/>
        </w:rPr>
        <w:t>ículos de la lista de lecturas que tienen la base de datos en acceso abierto</w:t>
      </w:r>
      <w:r w:rsidRPr="009D7380">
        <w:rPr>
          <w:rStyle w:val="Refdenotaalpie"/>
          <w:rFonts w:ascii="Times New Roman" w:hAnsi="Times New Roman"/>
          <w:szCs w:val="24"/>
          <w:lang w:val="en-US"/>
        </w:rPr>
        <w:footnoteReference w:id="1"/>
      </w:r>
      <w:r>
        <w:rPr>
          <w:rFonts w:ascii="Times New Roman" w:hAnsi="Times New Roman"/>
          <w:szCs w:val="24"/>
          <w:lang w:val="es-CO"/>
        </w:rPr>
        <w:t xml:space="preserve">. </w:t>
      </w:r>
      <w:r w:rsidR="009D7380" w:rsidRPr="00E37E43">
        <w:rPr>
          <w:rFonts w:ascii="Times New Roman" w:hAnsi="Times New Roman"/>
          <w:szCs w:val="24"/>
          <w:lang w:val="es-CO"/>
        </w:rPr>
        <w:t xml:space="preserve"> </w:t>
      </w:r>
      <w:r w:rsidR="005E0445">
        <w:rPr>
          <w:rFonts w:ascii="Times New Roman" w:hAnsi="Times New Roman"/>
          <w:szCs w:val="24"/>
          <w:lang w:val="es-CO"/>
        </w:rPr>
        <w:t xml:space="preserve">Con base en los datos y unas guías que entregaré, realizarán un ejercicio de análisis estadístico. El trabajo deberán hacerlo en grupos de dos personas. </w:t>
      </w:r>
    </w:p>
    <w:p w14:paraId="2C09B322" w14:textId="0F0B5941" w:rsidR="005E0445" w:rsidRDefault="005E0445" w:rsidP="005E0445">
      <w:pPr>
        <w:pStyle w:val="Prrafodelista"/>
        <w:numPr>
          <w:ilvl w:val="0"/>
          <w:numId w:val="11"/>
        </w:numPr>
        <w:jc w:val="both"/>
        <w:rPr>
          <w:rFonts w:ascii="Times New Roman" w:hAnsi="Times New Roman"/>
          <w:szCs w:val="24"/>
          <w:lang w:val="es-CO"/>
        </w:rPr>
      </w:pPr>
      <w:r w:rsidRPr="005E0445">
        <w:rPr>
          <w:rFonts w:ascii="Times New Roman" w:hAnsi="Times New Roman"/>
          <w:szCs w:val="24"/>
          <w:u w:val="single"/>
          <w:lang w:val="es-CO"/>
        </w:rPr>
        <w:t>Trabajo de investigación</w:t>
      </w:r>
      <w:r w:rsidR="009D7380" w:rsidRPr="005E0445">
        <w:rPr>
          <w:rFonts w:ascii="Times New Roman" w:hAnsi="Times New Roman"/>
          <w:szCs w:val="24"/>
          <w:lang w:val="es-CO"/>
        </w:rPr>
        <w:t xml:space="preserve">: </w:t>
      </w:r>
      <w:r w:rsidRPr="005E0445">
        <w:rPr>
          <w:rFonts w:ascii="Times New Roman" w:hAnsi="Times New Roman"/>
          <w:szCs w:val="24"/>
          <w:lang w:val="es-CO"/>
        </w:rPr>
        <w:t>A lo largo del semestr</w:t>
      </w:r>
      <w:r>
        <w:rPr>
          <w:rFonts w:ascii="Times New Roman" w:hAnsi="Times New Roman"/>
          <w:szCs w:val="24"/>
          <w:lang w:val="es-CO"/>
        </w:rPr>
        <w:t>e</w:t>
      </w:r>
      <w:r w:rsidRPr="005E0445">
        <w:rPr>
          <w:rFonts w:ascii="Times New Roman" w:hAnsi="Times New Roman"/>
          <w:szCs w:val="24"/>
          <w:lang w:val="es-CO"/>
        </w:rPr>
        <w:t xml:space="preserve"> har</w:t>
      </w:r>
      <w:r>
        <w:rPr>
          <w:rFonts w:ascii="Times New Roman" w:hAnsi="Times New Roman"/>
          <w:szCs w:val="24"/>
          <w:lang w:val="es-CO"/>
        </w:rPr>
        <w:t xml:space="preserve">án un trabajo de investigación. Para llevar a cabo el trabajo, podrán usar la base de datos de la Encuesta Longitudinal de la Universidad de los Andes (ELCA) que proveeré o cualquier otra base de datos de encuesta de hogares de países en conflicto. La ELCA es una encuesta de hogares que realizó en regiones con conflicto armado. Pueden usar la sección cruzada de los datos o los datos de panel (2010 y 2013). La ELCA fue diseñada para estudiar los impactos del conflicto armado. Puede encontrar más información de la ELCA acá </w:t>
      </w:r>
      <w:hyperlink r:id="rId10" w:history="1">
        <w:r w:rsidRPr="003A0BAF">
          <w:rPr>
            <w:rStyle w:val="Hipervnculo"/>
            <w:rFonts w:ascii="Times New Roman" w:hAnsi="Times New Roman"/>
            <w:szCs w:val="24"/>
            <w:lang w:val="es-CO"/>
          </w:rPr>
          <w:t>https://encuestalongitudinal.uniandes.edu.co/es/</w:t>
        </w:r>
      </w:hyperlink>
      <w:r>
        <w:rPr>
          <w:rFonts w:ascii="Times New Roman" w:hAnsi="Times New Roman"/>
          <w:szCs w:val="24"/>
          <w:lang w:val="es-CO"/>
        </w:rPr>
        <w:t xml:space="preserve">. El objetivo del trabajo de investigación es explorar el impacto del conflicto armado en alguna dimensión que les interese. Las etapas para realizar el trabajo son: </w:t>
      </w:r>
    </w:p>
    <w:p w14:paraId="65282645" w14:textId="04550D20" w:rsidR="005E0445" w:rsidRPr="008D08B2" w:rsidRDefault="005E0445" w:rsidP="009D7380">
      <w:pPr>
        <w:pStyle w:val="Prrafodelista"/>
        <w:numPr>
          <w:ilvl w:val="1"/>
          <w:numId w:val="11"/>
        </w:numPr>
        <w:jc w:val="both"/>
        <w:rPr>
          <w:rFonts w:ascii="Times New Roman" w:hAnsi="Times New Roman"/>
          <w:szCs w:val="24"/>
          <w:lang w:val="es-CO"/>
        </w:rPr>
      </w:pPr>
      <w:r w:rsidRPr="008D08B2">
        <w:rPr>
          <w:rFonts w:ascii="Times New Roman" w:hAnsi="Times New Roman"/>
          <w:szCs w:val="24"/>
          <w:lang w:val="es-CO"/>
        </w:rPr>
        <w:t xml:space="preserve">Identificar la pregunta de investigación: deberán presenta una página que resuma el tema que escogieron y la importancia de la pregunta de investigación basada en su intuición </w:t>
      </w:r>
      <w:r w:rsidRPr="008D08B2">
        <w:rPr>
          <w:rFonts w:ascii="Times New Roman" w:hAnsi="Times New Roman"/>
          <w:b/>
          <w:szCs w:val="24"/>
          <w:u w:val="single"/>
          <w:lang w:val="es-CO"/>
        </w:rPr>
        <w:t>y</w:t>
      </w:r>
      <w:r w:rsidRPr="008D08B2">
        <w:rPr>
          <w:rFonts w:ascii="Times New Roman" w:hAnsi="Times New Roman"/>
          <w:szCs w:val="24"/>
          <w:lang w:val="es-CO"/>
        </w:rPr>
        <w:t xml:space="preserve"> en dos o tres artículos académicos relacionados con el tema. El resumen también deberá incluir una descripción corta de los datos que usará. Esto deberá ser entregado un mes </w:t>
      </w:r>
      <w:proofErr w:type="spellStart"/>
      <w:r w:rsidRPr="008D08B2">
        <w:rPr>
          <w:rFonts w:ascii="Times New Roman" w:hAnsi="Times New Roman"/>
          <w:szCs w:val="24"/>
          <w:lang w:val="es-CO"/>
        </w:rPr>
        <w:t>despúes</w:t>
      </w:r>
      <w:proofErr w:type="spellEnd"/>
      <w:r w:rsidRPr="008D08B2">
        <w:rPr>
          <w:rFonts w:ascii="Times New Roman" w:hAnsi="Times New Roman"/>
          <w:szCs w:val="24"/>
          <w:lang w:val="es-CO"/>
        </w:rPr>
        <w:t xml:space="preserve"> de iniciar la clase. </w:t>
      </w:r>
    </w:p>
    <w:p w14:paraId="7B79E038" w14:textId="51BFD9D0" w:rsidR="003B3940" w:rsidRPr="008D08B2" w:rsidRDefault="003B3940" w:rsidP="009D7380">
      <w:pPr>
        <w:pStyle w:val="Prrafodelista"/>
        <w:numPr>
          <w:ilvl w:val="1"/>
          <w:numId w:val="11"/>
        </w:numPr>
        <w:jc w:val="both"/>
        <w:rPr>
          <w:rFonts w:ascii="Times New Roman" w:hAnsi="Times New Roman"/>
          <w:szCs w:val="24"/>
          <w:lang w:val="es-CO"/>
        </w:rPr>
      </w:pPr>
      <w:r w:rsidRPr="008D08B2">
        <w:rPr>
          <w:rFonts w:ascii="Times New Roman" w:hAnsi="Times New Roman"/>
          <w:szCs w:val="24"/>
          <w:lang w:val="es-CO"/>
        </w:rPr>
        <w:t xml:space="preserve">Reuniones individuales conmigo para discutir el tema que escogieron y el análisis empírico que planea realizar. En esa reunión les daré retroalimentación detallada. </w:t>
      </w:r>
    </w:p>
    <w:p w14:paraId="6CEA7E63" w14:textId="537B30AD" w:rsidR="003B3940" w:rsidRDefault="003B3940" w:rsidP="009D7380">
      <w:pPr>
        <w:pStyle w:val="Prrafodelista"/>
        <w:numPr>
          <w:ilvl w:val="1"/>
          <w:numId w:val="11"/>
        </w:numPr>
        <w:jc w:val="both"/>
        <w:rPr>
          <w:rFonts w:ascii="Times New Roman" w:hAnsi="Times New Roman"/>
          <w:szCs w:val="24"/>
          <w:lang w:val="es-CO"/>
        </w:rPr>
      </w:pPr>
      <w:r w:rsidRPr="003B3940">
        <w:rPr>
          <w:rFonts w:ascii="Times New Roman" w:hAnsi="Times New Roman"/>
          <w:szCs w:val="24"/>
          <w:lang w:val="es-CO"/>
        </w:rPr>
        <w:t>Plan del trabajo de investigación</w:t>
      </w:r>
      <w:r w:rsidR="009D7380" w:rsidRPr="003B3940">
        <w:rPr>
          <w:rFonts w:ascii="Times New Roman" w:hAnsi="Times New Roman"/>
          <w:szCs w:val="24"/>
          <w:lang w:val="es-CO"/>
        </w:rPr>
        <w:t xml:space="preserve">: </w:t>
      </w:r>
      <w:r w:rsidRPr="003B3940">
        <w:rPr>
          <w:rFonts w:ascii="Times New Roman" w:hAnsi="Times New Roman"/>
          <w:szCs w:val="24"/>
          <w:lang w:val="es-CO"/>
        </w:rPr>
        <w:t>tres semanas desp</w:t>
      </w:r>
      <w:r>
        <w:rPr>
          <w:rFonts w:ascii="Times New Roman" w:hAnsi="Times New Roman"/>
          <w:szCs w:val="24"/>
          <w:lang w:val="es-CO"/>
        </w:rPr>
        <w:t>ués de entregar las página que describe el trabajo de investigación deberán presentar un plan del trabajo de investigación que debe incluir: (i) la pregunta de investigación</w:t>
      </w:r>
      <w:r w:rsidR="00D8767E">
        <w:rPr>
          <w:rFonts w:ascii="Times New Roman" w:hAnsi="Times New Roman"/>
          <w:szCs w:val="24"/>
          <w:lang w:val="es-CO"/>
        </w:rPr>
        <w:t xml:space="preserve">; (ii) revisión de literatura; y (iii) la descripción de la estrategia empírica. Este plan del trabajo de investigación me permitirá darles una retroalimentación detallada y así ustedes podrán organizar mejor su trabajo de investigación (20%). </w:t>
      </w:r>
    </w:p>
    <w:p w14:paraId="064E60AF" w14:textId="5785818D" w:rsidR="00D8767E" w:rsidRDefault="00D8767E" w:rsidP="009D7380">
      <w:pPr>
        <w:pStyle w:val="Prrafodelista"/>
        <w:numPr>
          <w:ilvl w:val="1"/>
          <w:numId w:val="11"/>
        </w:numPr>
        <w:jc w:val="both"/>
        <w:rPr>
          <w:rFonts w:ascii="Times New Roman" w:hAnsi="Times New Roman"/>
          <w:szCs w:val="24"/>
          <w:lang w:val="es-CO"/>
        </w:rPr>
      </w:pPr>
      <w:r w:rsidRPr="00D8767E">
        <w:rPr>
          <w:rFonts w:ascii="Times New Roman" w:hAnsi="Times New Roman"/>
          <w:szCs w:val="24"/>
          <w:lang w:val="es-CO"/>
        </w:rPr>
        <w:t xml:space="preserve">Presentaciones del trabajo de investigación. </w:t>
      </w:r>
      <w:r>
        <w:rPr>
          <w:rFonts w:ascii="Times New Roman" w:hAnsi="Times New Roman"/>
          <w:szCs w:val="24"/>
          <w:lang w:val="es-CO"/>
        </w:rPr>
        <w:t xml:space="preserve">Las últimas cuatro semanas de clase cada uno de ustedes hará una presentación de sus trabajos de investigación. La presentación deberá incluir la pregunta de investigación y un análisis empírico preliminar (10%). </w:t>
      </w:r>
    </w:p>
    <w:p w14:paraId="6D5264B8" w14:textId="21ECDE70" w:rsidR="009D7380" w:rsidRPr="00D8767E" w:rsidRDefault="00D8767E" w:rsidP="009D7380">
      <w:pPr>
        <w:pStyle w:val="Prrafodelista"/>
        <w:numPr>
          <w:ilvl w:val="1"/>
          <w:numId w:val="11"/>
        </w:numPr>
        <w:jc w:val="both"/>
        <w:rPr>
          <w:rFonts w:ascii="Times New Roman" w:hAnsi="Times New Roman"/>
          <w:szCs w:val="24"/>
          <w:lang w:val="es-CO"/>
        </w:rPr>
      </w:pPr>
      <w:r w:rsidRPr="00D8767E">
        <w:rPr>
          <w:rFonts w:ascii="Times New Roman" w:hAnsi="Times New Roman"/>
          <w:szCs w:val="24"/>
          <w:lang w:val="es-CO"/>
        </w:rPr>
        <w:t xml:space="preserve">Trabajo final de investigación </w:t>
      </w:r>
      <w:r w:rsidR="009D7380" w:rsidRPr="00D8767E">
        <w:rPr>
          <w:rFonts w:ascii="Times New Roman" w:hAnsi="Times New Roman"/>
          <w:szCs w:val="24"/>
          <w:lang w:val="es-CO"/>
        </w:rPr>
        <w:t>(1</w:t>
      </w:r>
      <w:r w:rsidRPr="00D8767E">
        <w:rPr>
          <w:rFonts w:ascii="Times New Roman" w:hAnsi="Times New Roman"/>
          <w:szCs w:val="24"/>
          <w:lang w:val="es-CO"/>
        </w:rPr>
        <w:t>5</w:t>
      </w:r>
      <w:r w:rsidR="009D7380" w:rsidRPr="00D8767E">
        <w:rPr>
          <w:rFonts w:ascii="Times New Roman" w:hAnsi="Times New Roman"/>
          <w:szCs w:val="24"/>
          <w:lang w:val="es-CO"/>
        </w:rPr>
        <w:t xml:space="preserve"> </w:t>
      </w:r>
      <w:r w:rsidRPr="00D8767E">
        <w:rPr>
          <w:rFonts w:ascii="Times New Roman" w:hAnsi="Times New Roman"/>
          <w:szCs w:val="24"/>
          <w:lang w:val="es-CO"/>
        </w:rPr>
        <w:t>páginas</w:t>
      </w:r>
      <w:r w:rsidR="009D7380" w:rsidRPr="00D8767E">
        <w:rPr>
          <w:rFonts w:ascii="Times New Roman" w:hAnsi="Times New Roman"/>
          <w:szCs w:val="24"/>
          <w:lang w:val="es-CO"/>
        </w:rPr>
        <w:t xml:space="preserve">) </w:t>
      </w:r>
      <w:r w:rsidRPr="00D8767E">
        <w:rPr>
          <w:rFonts w:ascii="Times New Roman" w:hAnsi="Times New Roman"/>
          <w:szCs w:val="24"/>
          <w:lang w:val="es-CO"/>
        </w:rPr>
        <w:t xml:space="preserve">incluirá la pregunta </w:t>
      </w:r>
      <w:r>
        <w:rPr>
          <w:rFonts w:ascii="Times New Roman" w:hAnsi="Times New Roman"/>
          <w:szCs w:val="24"/>
          <w:lang w:val="es-CO"/>
        </w:rPr>
        <w:t>de investigación, la revisión de literatura y el análisis empírico</w:t>
      </w:r>
      <w:r w:rsidR="009D7380" w:rsidRPr="00D8767E">
        <w:rPr>
          <w:rFonts w:ascii="Times New Roman" w:hAnsi="Times New Roman"/>
          <w:szCs w:val="24"/>
          <w:lang w:val="es-CO"/>
        </w:rPr>
        <w:t xml:space="preserve"> (25%).</w:t>
      </w:r>
      <w:r>
        <w:rPr>
          <w:rFonts w:ascii="Times New Roman" w:hAnsi="Times New Roman"/>
          <w:szCs w:val="24"/>
          <w:lang w:val="es-CO"/>
        </w:rPr>
        <w:t xml:space="preserve"> Presentaré los tres mejores trabajos al concurso de trabajos de pregrado de la Facultad. </w:t>
      </w:r>
    </w:p>
    <w:p w14:paraId="0CEED36B" w14:textId="77777777" w:rsidR="009D7380" w:rsidRPr="00D8767E" w:rsidRDefault="009D7380" w:rsidP="009D7380">
      <w:pPr>
        <w:pStyle w:val="Textosinformato"/>
        <w:jc w:val="both"/>
        <w:rPr>
          <w:rFonts w:ascii="Times New Roman" w:hAnsi="Times New Roman" w:cs="Times New Roman"/>
          <w:b/>
          <w:sz w:val="24"/>
          <w:szCs w:val="24"/>
          <w:lang w:val="es-CO"/>
        </w:rPr>
      </w:pPr>
    </w:p>
    <w:p w14:paraId="41316AFD" w14:textId="74E77DD4" w:rsidR="009D7380" w:rsidRPr="00D8767E" w:rsidRDefault="00D8767E" w:rsidP="009D7380">
      <w:pPr>
        <w:autoSpaceDE w:val="0"/>
        <w:autoSpaceDN w:val="0"/>
        <w:adjustRightInd w:val="0"/>
        <w:rPr>
          <w:rFonts w:ascii="Times New Roman" w:hAnsi="Times New Roman"/>
          <w:b/>
          <w:iCs/>
          <w:szCs w:val="24"/>
          <w:lang w:val="es-CO"/>
        </w:rPr>
      </w:pPr>
      <w:r w:rsidRPr="00D8767E">
        <w:rPr>
          <w:rFonts w:ascii="Times New Roman" w:hAnsi="Times New Roman"/>
          <w:b/>
          <w:iCs/>
          <w:szCs w:val="24"/>
          <w:lang w:val="es-CO"/>
        </w:rPr>
        <w:t>Honestidad académica</w:t>
      </w:r>
    </w:p>
    <w:p w14:paraId="1FE251D1" w14:textId="77777777" w:rsidR="009D7380" w:rsidRPr="00D8767E" w:rsidRDefault="009D7380" w:rsidP="009D7380">
      <w:pPr>
        <w:autoSpaceDE w:val="0"/>
        <w:autoSpaceDN w:val="0"/>
        <w:adjustRightInd w:val="0"/>
        <w:rPr>
          <w:rFonts w:ascii="Times New Roman" w:hAnsi="Times New Roman"/>
          <w:b/>
          <w:iCs/>
          <w:szCs w:val="24"/>
          <w:lang w:val="es-CO"/>
        </w:rPr>
      </w:pPr>
    </w:p>
    <w:p w14:paraId="6A5E6C96" w14:textId="74800382" w:rsidR="00D8767E" w:rsidRDefault="00D8767E" w:rsidP="009D7380">
      <w:pPr>
        <w:autoSpaceDE w:val="0"/>
        <w:autoSpaceDN w:val="0"/>
        <w:adjustRightInd w:val="0"/>
        <w:jc w:val="both"/>
        <w:rPr>
          <w:rFonts w:ascii="Times New Roman" w:hAnsi="Times New Roman"/>
          <w:szCs w:val="24"/>
          <w:lang w:val="es-CO"/>
        </w:rPr>
      </w:pPr>
      <w:r w:rsidRPr="00D8767E">
        <w:rPr>
          <w:rFonts w:ascii="Times New Roman" w:hAnsi="Times New Roman"/>
          <w:szCs w:val="24"/>
          <w:lang w:val="es-CO"/>
        </w:rPr>
        <w:t>En estas clases, ustedes producir</w:t>
      </w:r>
      <w:r>
        <w:rPr>
          <w:rFonts w:ascii="Times New Roman" w:hAnsi="Times New Roman"/>
          <w:szCs w:val="24"/>
          <w:lang w:val="es-CO"/>
        </w:rPr>
        <w:t xml:space="preserve">án su propia investigación. Espero entonces total honestidad académica en su trabajo. Su trabajo debe ser de ustedes y citar de manera apropiada el trabajo de otros. Pueden discutir sus trabajos de investigación y sus tareas empíricas entre ustedes pero nunca deben usar el trabajo de otros. </w:t>
      </w:r>
    </w:p>
    <w:p w14:paraId="1084A906" w14:textId="77777777" w:rsidR="009D7380" w:rsidRPr="00D01350" w:rsidRDefault="009D7380" w:rsidP="009D7380">
      <w:pPr>
        <w:rPr>
          <w:rFonts w:ascii="Times New Roman" w:hAnsi="Times New Roman"/>
          <w:b/>
          <w:szCs w:val="24"/>
          <w:lang w:val="es-CO"/>
        </w:rPr>
      </w:pPr>
    </w:p>
    <w:p w14:paraId="4C5508FF" w14:textId="7CC9AA40" w:rsidR="009D7380" w:rsidRPr="009D7380" w:rsidRDefault="00D8767E" w:rsidP="009D7380">
      <w:pPr>
        <w:pStyle w:val="Textosinforma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Lista</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lecturas</w:t>
      </w:r>
      <w:proofErr w:type="spellEnd"/>
    </w:p>
    <w:p w14:paraId="7546F2DA" w14:textId="77777777" w:rsidR="009D7380" w:rsidRPr="009D7380" w:rsidRDefault="009D7380" w:rsidP="009D7380">
      <w:pPr>
        <w:pStyle w:val="Textosinformato"/>
        <w:jc w:val="both"/>
        <w:rPr>
          <w:rFonts w:ascii="Times New Roman" w:hAnsi="Times New Roman" w:cs="Times New Roman"/>
          <w:sz w:val="24"/>
          <w:szCs w:val="24"/>
          <w:lang w:val="en-US"/>
        </w:rPr>
      </w:pPr>
    </w:p>
    <w:p w14:paraId="3DDF9BB1" w14:textId="77777777" w:rsidR="009D7380" w:rsidRPr="009D7380" w:rsidRDefault="009D7380" w:rsidP="009D7380">
      <w:pPr>
        <w:pStyle w:val="Textosinformato"/>
        <w:jc w:val="both"/>
        <w:rPr>
          <w:rFonts w:ascii="Times New Roman" w:hAnsi="Times New Roman" w:cs="Times New Roman"/>
          <w:sz w:val="24"/>
          <w:szCs w:val="24"/>
          <w:lang w:val="en-US"/>
        </w:rPr>
      </w:pPr>
    </w:p>
    <w:p w14:paraId="4664B0F0" w14:textId="545726E1" w:rsidR="009D7380" w:rsidRPr="00D8767E" w:rsidRDefault="00D8767E" w:rsidP="009D7380">
      <w:pPr>
        <w:pStyle w:val="Textosinformato"/>
        <w:numPr>
          <w:ilvl w:val="0"/>
          <w:numId w:val="10"/>
        </w:numPr>
        <w:jc w:val="both"/>
        <w:rPr>
          <w:rFonts w:ascii="Times New Roman" w:hAnsi="Times New Roman" w:cs="Times New Roman"/>
          <w:b/>
          <w:sz w:val="24"/>
          <w:szCs w:val="24"/>
          <w:lang w:val="es-CO"/>
        </w:rPr>
      </w:pPr>
      <w:r w:rsidRPr="00D8767E">
        <w:rPr>
          <w:rFonts w:ascii="Times New Roman" w:hAnsi="Times New Roman" w:cs="Times New Roman"/>
          <w:b/>
          <w:sz w:val="24"/>
          <w:szCs w:val="24"/>
          <w:lang w:val="es-CO"/>
        </w:rPr>
        <w:t>Las causas inmediatas de la</w:t>
      </w:r>
      <w:r>
        <w:rPr>
          <w:rFonts w:ascii="Times New Roman" w:hAnsi="Times New Roman" w:cs="Times New Roman"/>
          <w:b/>
          <w:sz w:val="24"/>
          <w:szCs w:val="24"/>
          <w:lang w:val="es-CO"/>
        </w:rPr>
        <w:t xml:space="preserve"> guerra y la decisión de unirse a los grupos rebeldes</w:t>
      </w:r>
    </w:p>
    <w:p w14:paraId="1FE4C6A6" w14:textId="77777777" w:rsidR="009D7380" w:rsidRPr="00D8767E" w:rsidRDefault="009D7380" w:rsidP="009D7380">
      <w:pPr>
        <w:pStyle w:val="Textosinformato"/>
        <w:jc w:val="both"/>
        <w:rPr>
          <w:rFonts w:ascii="Times New Roman" w:hAnsi="Times New Roman" w:cs="Times New Roman"/>
          <w:sz w:val="24"/>
          <w:szCs w:val="24"/>
          <w:lang w:val="es-CO"/>
        </w:rPr>
      </w:pPr>
    </w:p>
    <w:p w14:paraId="26A59184" w14:textId="77777777" w:rsidR="009D7380" w:rsidRPr="009D7380" w:rsidRDefault="009D7380" w:rsidP="009D7380">
      <w:pPr>
        <w:pStyle w:val="Textosinformato"/>
        <w:jc w:val="both"/>
        <w:rPr>
          <w:rFonts w:ascii="Times New Roman" w:hAnsi="Times New Roman" w:cs="Times New Roman"/>
          <w:sz w:val="24"/>
          <w:szCs w:val="24"/>
          <w:lang w:val="en-US"/>
        </w:rPr>
      </w:pPr>
      <w:proofErr w:type="spellStart"/>
      <w:r w:rsidRPr="009D7380">
        <w:rPr>
          <w:rFonts w:ascii="Times New Roman" w:hAnsi="Times New Roman" w:cs="Times New Roman"/>
          <w:sz w:val="24"/>
          <w:szCs w:val="24"/>
          <w:lang w:val="en-US"/>
        </w:rPr>
        <w:t>Blatmann</w:t>
      </w:r>
      <w:proofErr w:type="spellEnd"/>
      <w:r w:rsidRPr="009D7380">
        <w:rPr>
          <w:rFonts w:ascii="Times New Roman" w:hAnsi="Times New Roman" w:cs="Times New Roman"/>
          <w:sz w:val="24"/>
          <w:szCs w:val="24"/>
          <w:lang w:val="en-US"/>
        </w:rPr>
        <w:t xml:space="preserve"> C. and E. Miguel (2010). “Civil War”. Journal of Economic Literature 48 (1): 3-57.</w:t>
      </w:r>
    </w:p>
    <w:p w14:paraId="38CC4C2C" w14:textId="77777777" w:rsidR="009D7380" w:rsidRPr="009D7380" w:rsidRDefault="009D7380" w:rsidP="009D7380">
      <w:pPr>
        <w:pStyle w:val="Textosinformato"/>
        <w:jc w:val="both"/>
        <w:rPr>
          <w:rFonts w:ascii="Times New Roman" w:hAnsi="Times New Roman" w:cs="Times New Roman"/>
          <w:sz w:val="24"/>
          <w:szCs w:val="24"/>
          <w:lang w:val="en-US"/>
        </w:rPr>
      </w:pPr>
    </w:p>
    <w:p w14:paraId="1092F7F3" w14:textId="5A2172DE" w:rsidR="009D7380" w:rsidRPr="00D8767E" w:rsidRDefault="00BF5B42" w:rsidP="009D7380">
      <w:pPr>
        <w:pStyle w:val="Textosinformato"/>
        <w:jc w:val="both"/>
        <w:rPr>
          <w:rFonts w:ascii="Times New Roman" w:hAnsi="Times New Roman" w:cs="Times New Roman"/>
          <w:i/>
          <w:sz w:val="24"/>
          <w:szCs w:val="24"/>
          <w:lang w:val="es-CO"/>
        </w:rPr>
      </w:pPr>
      <w:r>
        <w:rPr>
          <w:rFonts w:ascii="Times New Roman" w:hAnsi="Times New Roman" w:cs="Times New Roman"/>
          <w:i/>
          <w:sz w:val="24"/>
          <w:szCs w:val="24"/>
          <w:u w:val="single"/>
          <w:lang w:val="es-CO"/>
        </w:rPr>
        <w:lastRenderedPageBreak/>
        <w:t>S</w:t>
      </w:r>
      <w:r w:rsidR="00D8767E" w:rsidRPr="00D8767E">
        <w:rPr>
          <w:rFonts w:ascii="Times New Roman" w:hAnsi="Times New Roman" w:cs="Times New Roman"/>
          <w:i/>
          <w:sz w:val="24"/>
          <w:szCs w:val="24"/>
          <w:u w:val="single"/>
          <w:lang w:val="es-CO"/>
        </w:rPr>
        <w:t>emana</w:t>
      </w:r>
      <w:r>
        <w:rPr>
          <w:rFonts w:ascii="Times New Roman" w:hAnsi="Times New Roman" w:cs="Times New Roman"/>
          <w:i/>
          <w:sz w:val="24"/>
          <w:szCs w:val="24"/>
          <w:u w:val="single"/>
          <w:lang w:val="es-CO"/>
        </w:rPr>
        <w:t xml:space="preserve"> 1</w:t>
      </w:r>
      <w:r w:rsidR="009D7380" w:rsidRPr="00D8767E">
        <w:rPr>
          <w:rFonts w:ascii="Times New Roman" w:hAnsi="Times New Roman" w:cs="Times New Roman"/>
          <w:i/>
          <w:sz w:val="24"/>
          <w:szCs w:val="24"/>
          <w:lang w:val="es-CO"/>
        </w:rPr>
        <w:t xml:space="preserve">. </w:t>
      </w:r>
      <w:r w:rsidR="00D8767E" w:rsidRPr="00D8767E">
        <w:rPr>
          <w:rFonts w:ascii="Times New Roman" w:hAnsi="Times New Roman" w:cs="Times New Roman"/>
          <w:i/>
          <w:sz w:val="24"/>
          <w:szCs w:val="24"/>
          <w:lang w:val="es-CO"/>
        </w:rPr>
        <w:t>Las causas inmediatas de la guerra</w:t>
      </w:r>
      <w:r w:rsidR="009D7380" w:rsidRPr="00D8767E">
        <w:rPr>
          <w:rFonts w:ascii="Times New Roman" w:hAnsi="Times New Roman" w:cs="Times New Roman"/>
          <w:i/>
          <w:sz w:val="24"/>
          <w:szCs w:val="24"/>
          <w:lang w:val="es-CO"/>
        </w:rPr>
        <w:t xml:space="preserve">: </w:t>
      </w:r>
      <w:r w:rsidR="00D8767E">
        <w:rPr>
          <w:rFonts w:ascii="Times New Roman" w:hAnsi="Times New Roman" w:cs="Times New Roman"/>
          <w:i/>
          <w:sz w:val="24"/>
          <w:szCs w:val="24"/>
          <w:lang w:val="es-CO"/>
        </w:rPr>
        <w:t>crecimiento económico y choques de ingreso</w:t>
      </w:r>
    </w:p>
    <w:p w14:paraId="713ECF16" w14:textId="77777777" w:rsidR="009D7380" w:rsidRPr="00D8767E" w:rsidRDefault="009D7380" w:rsidP="009D7380">
      <w:pPr>
        <w:pStyle w:val="Textosinformato"/>
        <w:jc w:val="both"/>
        <w:rPr>
          <w:rFonts w:ascii="Times New Roman" w:hAnsi="Times New Roman" w:cs="Times New Roman"/>
          <w:sz w:val="24"/>
          <w:szCs w:val="24"/>
          <w:lang w:val="es-CO"/>
        </w:rPr>
      </w:pPr>
    </w:p>
    <w:p w14:paraId="119B6679" w14:textId="77777777" w:rsidR="009D7380" w:rsidRPr="009D7380" w:rsidRDefault="009D7380" w:rsidP="009D7380">
      <w:pPr>
        <w:pStyle w:val="Textosinformato"/>
        <w:jc w:val="both"/>
        <w:rPr>
          <w:rFonts w:ascii="Times New Roman" w:hAnsi="Times New Roman" w:cs="Times New Roman"/>
          <w:sz w:val="24"/>
          <w:szCs w:val="24"/>
          <w:lang w:val="en-US"/>
        </w:rPr>
      </w:pPr>
      <w:r w:rsidRPr="009D7380">
        <w:rPr>
          <w:rFonts w:ascii="Times New Roman" w:hAnsi="Times New Roman" w:cs="Times New Roman"/>
          <w:sz w:val="24"/>
          <w:szCs w:val="24"/>
          <w:lang w:val="en-US"/>
        </w:rPr>
        <w:t xml:space="preserve">Miguel E., </w:t>
      </w:r>
      <w:proofErr w:type="spellStart"/>
      <w:r w:rsidRPr="009D7380">
        <w:rPr>
          <w:rFonts w:ascii="Times New Roman" w:hAnsi="Times New Roman" w:cs="Times New Roman"/>
          <w:sz w:val="24"/>
          <w:szCs w:val="24"/>
          <w:lang w:val="en-US"/>
        </w:rPr>
        <w:t>Satyanath</w:t>
      </w:r>
      <w:proofErr w:type="spellEnd"/>
      <w:r w:rsidRPr="009D7380">
        <w:rPr>
          <w:rFonts w:ascii="Times New Roman" w:hAnsi="Times New Roman" w:cs="Times New Roman"/>
          <w:sz w:val="24"/>
          <w:szCs w:val="24"/>
          <w:lang w:val="en-US"/>
        </w:rPr>
        <w:t xml:space="preserve"> S. and E. </w:t>
      </w:r>
      <w:proofErr w:type="spellStart"/>
      <w:r w:rsidRPr="009D7380">
        <w:rPr>
          <w:rFonts w:ascii="Times New Roman" w:hAnsi="Times New Roman" w:cs="Times New Roman"/>
          <w:sz w:val="24"/>
          <w:szCs w:val="24"/>
          <w:lang w:val="en-US"/>
        </w:rPr>
        <w:t>Sergenti</w:t>
      </w:r>
      <w:proofErr w:type="spellEnd"/>
      <w:r w:rsidRPr="009D7380">
        <w:rPr>
          <w:rFonts w:ascii="Times New Roman" w:hAnsi="Times New Roman" w:cs="Times New Roman"/>
          <w:sz w:val="24"/>
          <w:szCs w:val="24"/>
          <w:lang w:val="en-US"/>
        </w:rPr>
        <w:t xml:space="preserve"> (2004). “Economic Shocks and Civil Conflict: An Instrumental Variable Approach”. Journal of Political Economy, 112(4):725-753. </w:t>
      </w:r>
    </w:p>
    <w:p w14:paraId="11B6DD97" w14:textId="77777777" w:rsidR="009D7380" w:rsidRPr="009D7380" w:rsidRDefault="009D7380" w:rsidP="009D7380">
      <w:pPr>
        <w:pStyle w:val="Textosinformato"/>
        <w:jc w:val="both"/>
        <w:rPr>
          <w:rFonts w:ascii="Times New Roman" w:hAnsi="Times New Roman" w:cs="Times New Roman"/>
          <w:sz w:val="24"/>
          <w:szCs w:val="24"/>
          <w:lang w:val="en-US"/>
        </w:rPr>
      </w:pPr>
    </w:p>
    <w:p w14:paraId="2F5FB516" w14:textId="77777777" w:rsidR="009D7380" w:rsidRPr="00D01350" w:rsidRDefault="009D7380" w:rsidP="009D7380">
      <w:pPr>
        <w:pStyle w:val="Textosinformato"/>
        <w:jc w:val="both"/>
        <w:rPr>
          <w:rFonts w:ascii="Times New Roman" w:hAnsi="Times New Roman" w:cs="Times New Roman"/>
          <w:sz w:val="24"/>
          <w:szCs w:val="24"/>
          <w:lang w:val="es-CO"/>
        </w:rPr>
      </w:pPr>
      <w:proofErr w:type="spellStart"/>
      <w:r w:rsidRPr="009D7380">
        <w:rPr>
          <w:rFonts w:ascii="Times New Roman" w:hAnsi="Times New Roman" w:cs="Times New Roman"/>
          <w:sz w:val="24"/>
          <w:szCs w:val="24"/>
          <w:lang w:val="en-US"/>
        </w:rPr>
        <w:t>Dube</w:t>
      </w:r>
      <w:proofErr w:type="spellEnd"/>
      <w:r w:rsidRPr="009D7380">
        <w:rPr>
          <w:rFonts w:ascii="Times New Roman" w:hAnsi="Times New Roman" w:cs="Times New Roman"/>
          <w:sz w:val="24"/>
          <w:szCs w:val="24"/>
          <w:lang w:val="en-US"/>
        </w:rPr>
        <w:t xml:space="preserve">, O. and J.F. Vargas (2016). “Commodity Price Shocks and Civil Conflict: Evidence from Colombia”. </w:t>
      </w:r>
      <w:proofErr w:type="spellStart"/>
      <w:r w:rsidRPr="00D01350">
        <w:rPr>
          <w:rFonts w:ascii="Times New Roman" w:hAnsi="Times New Roman" w:cs="Times New Roman"/>
          <w:sz w:val="24"/>
          <w:szCs w:val="24"/>
          <w:lang w:val="es-CO"/>
        </w:rPr>
        <w:t>Review</w:t>
      </w:r>
      <w:proofErr w:type="spellEnd"/>
      <w:r w:rsidRPr="00D01350">
        <w:rPr>
          <w:rFonts w:ascii="Times New Roman" w:hAnsi="Times New Roman" w:cs="Times New Roman"/>
          <w:sz w:val="24"/>
          <w:szCs w:val="24"/>
          <w:lang w:val="es-CO"/>
        </w:rPr>
        <w:t xml:space="preserve"> of </w:t>
      </w:r>
      <w:proofErr w:type="spellStart"/>
      <w:r w:rsidRPr="00D01350">
        <w:rPr>
          <w:rFonts w:ascii="Times New Roman" w:hAnsi="Times New Roman" w:cs="Times New Roman"/>
          <w:sz w:val="24"/>
          <w:szCs w:val="24"/>
          <w:lang w:val="es-CO"/>
        </w:rPr>
        <w:t>Economic</w:t>
      </w:r>
      <w:proofErr w:type="spellEnd"/>
      <w:r w:rsidRPr="00D01350">
        <w:rPr>
          <w:rFonts w:ascii="Times New Roman" w:hAnsi="Times New Roman" w:cs="Times New Roman"/>
          <w:sz w:val="24"/>
          <w:szCs w:val="24"/>
          <w:lang w:val="es-CO"/>
        </w:rPr>
        <w:t xml:space="preserve"> </w:t>
      </w:r>
      <w:proofErr w:type="spellStart"/>
      <w:r w:rsidRPr="00D01350">
        <w:rPr>
          <w:rFonts w:ascii="Times New Roman" w:hAnsi="Times New Roman" w:cs="Times New Roman"/>
          <w:sz w:val="24"/>
          <w:szCs w:val="24"/>
          <w:lang w:val="es-CO"/>
        </w:rPr>
        <w:t>Studies</w:t>
      </w:r>
      <w:proofErr w:type="spellEnd"/>
      <w:r w:rsidRPr="00D01350">
        <w:rPr>
          <w:rFonts w:ascii="Times New Roman" w:hAnsi="Times New Roman" w:cs="Times New Roman"/>
          <w:sz w:val="24"/>
          <w:szCs w:val="24"/>
          <w:lang w:val="es-CO"/>
        </w:rPr>
        <w:t>, 80(4): 1384-1421.*</w:t>
      </w:r>
    </w:p>
    <w:p w14:paraId="05B2CE8F" w14:textId="77777777" w:rsidR="009D7380" w:rsidRPr="00D01350" w:rsidRDefault="009D7380" w:rsidP="009D7380">
      <w:pPr>
        <w:pStyle w:val="Textosinformato"/>
        <w:jc w:val="both"/>
        <w:rPr>
          <w:rFonts w:ascii="Times New Roman" w:hAnsi="Times New Roman" w:cs="Times New Roman"/>
          <w:sz w:val="24"/>
          <w:szCs w:val="24"/>
          <w:lang w:val="es-CO"/>
        </w:rPr>
      </w:pPr>
    </w:p>
    <w:p w14:paraId="6E116C20" w14:textId="58CC1D8B" w:rsidR="00D8767E" w:rsidRPr="00D8767E" w:rsidRDefault="00D8767E" w:rsidP="00D8767E">
      <w:pPr>
        <w:pStyle w:val="Textosinformato"/>
        <w:jc w:val="both"/>
        <w:rPr>
          <w:rFonts w:ascii="Times New Roman" w:hAnsi="Times New Roman" w:cs="Times New Roman"/>
          <w:i/>
          <w:sz w:val="24"/>
          <w:szCs w:val="24"/>
          <w:lang w:val="es-CO"/>
        </w:rPr>
      </w:pPr>
      <w:r>
        <w:rPr>
          <w:rFonts w:ascii="Times New Roman" w:hAnsi="Times New Roman" w:cs="Times New Roman"/>
          <w:i/>
          <w:sz w:val="24"/>
          <w:szCs w:val="24"/>
          <w:u w:val="single"/>
          <w:lang w:val="es-CO"/>
        </w:rPr>
        <w:t>S</w:t>
      </w:r>
      <w:r w:rsidRPr="00D8767E">
        <w:rPr>
          <w:rFonts w:ascii="Times New Roman" w:hAnsi="Times New Roman" w:cs="Times New Roman"/>
          <w:i/>
          <w:sz w:val="24"/>
          <w:szCs w:val="24"/>
          <w:u w:val="single"/>
          <w:lang w:val="es-CO"/>
        </w:rPr>
        <w:t>emana</w:t>
      </w:r>
      <w:r w:rsidR="00BF5B42">
        <w:rPr>
          <w:rFonts w:ascii="Times New Roman" w:hAnsi="Times New Roman" w:cs="Times New Roman"/>
          <w:i/>
          <w:sz w:val="24"/>
          <w:szCs w:val="24"/>
          <w:u w:val="single"/>
          <w:lang w:val="es-CO"/>
        </w:rPr>
        <w:t xml:space="preserve"> 2</w:t>
      </w:r>
      <w:r w:rsidRPr="00D8767E">
        <w:rPr>
          <w:rFonts w:ascii="Times New Roman" w:hAnsi="Times New Roman" w:cs="Times New Roman"/>
          <w:i/>
          <w:sz w:val="24"/>
          <w:szCs w:val="24"/>
          <w:lang w:val="es-CO"/>
        </w:rPr>
        <w:t xml:space="preserve">. Las causas inmediatas de la guerra: </w:t>
      </w:r>
      <w:r>
        <w:rPr>
          <w:rFonts w:ascii="Times New Roman" w:hAnsi="Times New Roman" w:cs="Times New Roman"/>
          <w:i/>
          <w:sz w:val="24"/>
          <w:szCs w:val="24"/>
          <w:lang w:val="es-CO"/>
        </w:rPr>
        <w:t>otras causas</w:t>
      </w:r>
    </w:p>
    <w:p w14:paraId="3484068A" w14:textId="77777777" w:rsidR="009D7380" w:rsidRPr="00D01350" w:rsidRDefault="009D7380" w:rsidP="009D7380">
      <w:pPr>
        <w:pStyle w:val="Textosinformato"/>
        <w:jc w:val="both"/>
        <w:rPr>
          <w:rFonts w:ascii="Times New Roman" w:hAnsi="Times New Roman" w:cs="Times New Roman"/>
          <w:i/>
          <w:sz w:val="24"/>
          <w:szCs w:val="24"/>
          <w:lang w:val="es-CO"/>
        </w:rPr>
      </w:pPr>
    </w:p>
    <w:p w14:paraId="47FBA410" w14:textId="77777777" w:rsidR="009D7380" w:rsidRPr="009D7380" w:rsidRDefault="009D7380" w:rsidP="009D7380">
      <w:pPr>
        <w:pStyle w:val="Textosinformato"/>
        <w:rPr>
          <w:rFonts w:ascii="Times New Roman" w:hAnsi="Times New Roman" w:cs="Times New Roman"/>
          <w:sz w:val="24"/>
          <w:szCs w:val="24"/>
          <w:lang w:val="en-US"/>
        </w:rPr>
      </w:pPr>
      <w:r w:rsidRPr="009D7380">
        <w:rPr>
          <w:rFonts w:ascii="Times New Roman" w:hAnsi="Times New Roman" w:cs="Times New Roman"/>
          <w:sz w:val="24"/>
          <w:szCs w:val="24"/>
          <w:lang w:val="en-US"/>
        </w:rPr>
        <w:t>Esteban, J., L. Mayoral and D. Ray (2012). “Ethnicity and Conflict: An Empirical Study”. American Economic Review, 102(4): 1310-1342.*</w:t>
      </w:r>
    </w:p>
    <w:p w14:paraId="1BD1E20A" w14:textId="77777777" w:rsidR="009D7380" w:rsidRPr="009D7380" w:rsidRDefault="009D7380" w:rsidP="009D7380">
      <w:pPr>
        <w:pStyle w:val="Textosinformato"/>
        <w:rPr>
          <w:rFonts w:ascii="Times New Roman" w:hAnsi="Times New Roman" w:cs="Times New Roman"/>
          <w:sz w:val="24"/>
          <w:szCs w:val="24"/>
          <w:lang w:val="en-US"/>
        </w:rPr>
      </w:pPr>
    </w:p>
    <w:p w14:paraId="5DD96682" w14:textId="77777777" w:rsidR="009D7380" w:rsidRPr="009D7380" w:rsidRDefault="009D7380" w:rsidP="009D7380">
      <w:pPr>
        <w:pStyle w:val="Textosinformato"/>
        <w:rPr>
          <w:rFonts w:ascii="Times New Roman" w:hAnsi="Times New Roman" w:cs="Times New Roman"/>
          <w:sz w:val="24"/>
          <w:szCs w:val="24"/>
          <w:lang w:val="en-US"/>
        </w:rPr>
      </w:pPr>
      <w:proofErr w:type="spellStart"/>
      <w:r w:rsidRPr="009D7380">
        <w:rPr>
          <w:rFonts w:ascii="Times New Roman" w:hAnsi="Times New Roman" w:cs="Times New Roman"/>
          <w:sz w:val="24"/>
          <w:szCs w:val="24"/>
          <w:lang w:val="en-US"/>
        </w:rPr>
        <w:t>Besley</w:t>
      </w:r>
      <w:proofErr w:type="spellEnd"/>
      <w:r w:rsidRPr="009D7380">
        <w:rPr>
          <w:rFonts w:ascii="Times New Roman" w:hAnsi="Times New Roman" w:cs="Times New Roman"/>
          <w:sz w:val="24"/>
          <w:szCs w:val="24"/>
          <w:lang w:val="en-US"/>
        </w:rPr>
        <w:t xml:space="preserve">, T. and M. </w:t>
      </w:r>
      <w:proofErr w:type="spellStart"/>
      <w:r w:rsidRPr="009D7380">
        <w:rPr>
          <w:rFonts w:ascii="Times New Roman" w:hAnsi="Times New Roman" w:cs="Times New Roman"/>
          <w:sz w:val="24"/>
          <w:szCs w:val="24"/>
          <w:lang w:val="en-US"/>
        </w:rPr>
        <w:t>Reynal-Querol</w:t>
      </w:r>
      <w:proofErr w:type="spellEnd"/>
      <w:r w:rsidRPr="009D7380">
        <w:rPr>
          <w:rFonts w:ascii="Times New Roman" w:hAnsi="Times New Roman" w:cs="Times New Roman"/>
          <w:sz w:val="24"/>
          <w:szCs w:val="24"/>
          <w:lang w:val="en-US"/>
        </w:rPr>
        <w:t xml:space="preserve"> (2014). “The Legacy of Historical Conflict: Evidence from Africa”, American Political Science Review, 108(2): 319-336.</w:t>
      </w:r>
    </w:p>
    <w:p w14:paraId="783E7100" w14:textId="77777777" w:rsidR="009D7380" w:rsidRPr="009D7380" w:rsidRDefault="009D7380" w:rsidP="009D7380">
      <w:pPr>
        <w:pStyle w:val="Textosinformato"/>
        <w:rPr>
          <w:rFonts w:ascii="Times New Roman" w:hAnsi="Times New Roman" w:cs="Times New Roman"/>
          <w:sz w:val="24"/>
          <w:szCs w:val="24"/>
          <w:lang w:val="en-US"/>
        </w:rPr>
      </w:pPr>
    </w:p>
    <w:p w14:paraId="141EB0C0" w14:textId="324F3773" w:rsidR="00D8767E" w:rsidRPr="00D8767E" w:rsidRDefault="00BF5B42" w:rsidP="009D7380">
      <w:pPr>
        <w:pStyle w:val="Textosinformato"/>
        <w:jc w:val="both"/>
        <w:rPr>
          <w:rFonts w:ascii="Times New Roman" w:hAnsi="Times New Roman" w:cs="Times New Roman"/>
          <w:i/>
          <w:sz w:val="24"/>
          <w:szCs w:val="24"/>
          <w:lang w:val="es-CO"/>
        </w:rPr>
      </w:pPr>
      <w:r>
        <w:rPr>
          <w:rFonts w:ascii="Times New Roman" w:hAnsi="Times New Roman" w:cs="Times New Roman"/>
          <w:i/>
          <w:sz w:val="24"/>
          <w:szCs w:val="24"/>
          <w:u w:val="single"/>
          <w:lang w:val="es-CO"/>
        </w:rPr>
        <w:t>S</w:t>
      </w:r>
      <w:r w:rsidR="00D8767E" w:rsidRPr="00D8767E">
        <w:rPr>
          <w:rFonts w:ascii="Times New Roman" w:hAnsi="Times New Roman" w:cs="Times New Roman"/>
          <w:i/>
          <w:sz w:val="24"/>
          <w:szCs w:val="24"/>
          <w:u w:val="single"/>
          <w:lang w:val="es-CO"/>
        </w:rPr>
        <w:t>emana</w:t>
      </w:r>
      <w:r>
        <w:rPr>
          <w:rFonts w:ascii="Times New Roman" w:hAnsi="Times New Roman" w:cs="Times New Roman"/>
          <w:i/>
          <w:sz w:val="24"/>
          <w:szCs w:val="24"/>
          <w:u w:val="single"/>
          <w:lang w:val="es-CO"/>
        </w:rPr>
        <w:t xml:space="preserve"> 3</w:t>
      </w:r>
      <w:r w:rsidR="009D7380" w:rsidRPr="00D8767E">
        <w:rPr>
          <w:rFonts w:ascii="Times New Roman" w:hAnsi="Times New Roman" w:cs="Times New Roman"/>
          <w:i/>
          <w:sz w:val="24"/>
          <w:szCs w:val="24"/>
          <w:u w:val="single"/>
          <w:lang w:val="es-CO"/>
        </w:rPr>
        <w:t>.</w:t>
      </w:r>
      <w:r w:rsidR="009D7380" w:rsidRPr="00D8767E">
        <w:rPr>
          <w:rFonts w:ascii="Times New Roman" w:hAnsi="Times New Roman" w:cs="Times New Roman"/>
          <w:i/>
          <w:sz w:val="24"/>
          <w:szCs w:val="24"/>
          <w:lang w:val="es-CO"/>
        </w:rPr>
        <w:t xml:space="preserve"> </w:t>
      </w:r>
      <w:r w:rsidR="00D8767E" w:rsidRPr="00D8767E">
        <w:rPr>
          <w:rFonts w:ascii="Times New Roman" w:hAnsi="Times New Roman" w:cs="Times New Roman"/>
          <w:i/>
          <w:sz w:val="24"/>
          <w:szCs w:val="24"/>
          <w:lang w:val="es-CO"/>
        </w:rPr>
        <w:t>La decisi</w:t>
      </w:r>
      <w:r w:rsidR="00D01350">
        <w:rPr>
          <w:rFonts w:ascii="Times New Roman" w:hAnsi="Times New Roman" w:cs="Times New Roman"/>
          <w:i/>
          <w:sz w:val="24"/>
          <w:szCs w:val="24"/>
          <w:lang w:val="es-CO"/>
        </w:rPr>
        <w:t>ó</w:t>
      </w:r>
      <w:r w:rsidR="00D8767E" w:rsidRPr="00D8767E">
        <w:rPr>
          <w:rFonts w:ascii="Times New Roman" w:hAnsi="Times New Roman" w:cs="Times New Roman"/>
          <w:i/>
          <w:sz w:val="24"/>
          <w:szCs w:val="24"/>
          <w:lang w:val="es-CO"/>
        </w:rPr>
        <w:t xml:space="preserve">n individual de participar en la </w:t>
      </w:r>
      <w:r w:rsidR="00D8767E">
        <w:rPr>
          <w:rFonts w:ascii="Times New Roman" w:hAnsi="Times New Roman" w:cs="Times New Roman"/>
          <w:i/>
          <w:sz w:val="24"/>
          <w:szCs w:val="24"/>
          <w:lang w:val="es-CO"/>
        </w:rPr>
        <w:t>g</w:t>
      </w:r>
      <w:r w:rsidR="00D8767E" w:rsidRPr="00D8767E">
        <w:rPr>
          <w:rFonts w:ascii="Times New Roman" w:hAnsi="Times New Roman" w:cs="Times New Roman"/>
          <w:i/>
          <w:sz w:val="24"/>
          <w:szCs w:val="24"/>
          <w:lang w:val="es-CO"/>
        </w:rPr>
        <w:t>uerra</w:t>
      </w:r>
    </w:p>
    <w:p w14:paraId="2BCBD1E3" w14:textId="77777777" w:rsidR="009D7380" w:rsidRPr="00D8767E" w:rsidRDefault="009D7380" w:rsidP="009D7380">
      <w:pPr>
        <w:pStyle w:val="Textosinformato"/>
        <w:jc w:val="both"/>
        <w:rPr>
          <w:rFonts w:ascii="Times New Roman" w:hAnsi="Times New Roman" w:cs="Times New Roman"/>
          <w:i/>
          <w:sz w:val="24"/>
          <w:szCs w:val="24"/>
          <w:lang w:val="es-CO"/>
        </w:rPr>
      </w:pPr>
    </w:p>
    <w:p w14:paraId="453FB8A6" w14:textId="77777777" w:rsidR="009D7380" w:rsidRPr="009D7380" w:rsidRDefault="009D7380" w:rsidP="009D7380">
      <w:pPr>
        <w:pStyle w:val="Textosinformato"/>
        <w:jc w:val="both"/>
        <w:rPr>
          <w:rFonts w:ascii="Times New Roman" w:hAnsi="Times New Roman" w:cs="Times New Roman"/>
          <w:sz w:val="24"/>
          <w:szCs w:val="24"/>
          <w:lang w:val="en-US"/>
        </w:rPr>
      </w:pPr>
      <w:r w:rsidRPr="009D7380">
        <w:rPr>
          <w:rFonts w:ascii="Times New Roman" w:hAnsi="Times New Roman" w:cs="Times New Roman"/>
          <w:sz w:val="24"/>
          <w:szCs w:val="24"/>
          <w:lang w:val="en-US"/>
        </w:rPr>
        <w:t>Verwimp, P (2005). “An Economic Profile of Peasant Perpetrators of Genocide: Micro-level Evidence from Rwanda”, Journal of Development Economics, 77(2): 297-323.</w:t>
      </w:r>
    </w:p>
    <w:p w14:paraId="389B8136" w14:textId="77777777" w:rsidR="009D7380" w:rsidRPr="009D7380" w:rsidRDefault="009D7380" w:rsidP="009D7380">
      <w:pPr>
        <w:pStyle w:val="Textosinformato"/>
        <w:rPr>
          <w:rFonts w:ascii="Times New Roman" w:hAnsi="Times New Roman" w:cs="Times New Roman"/>
          <w:sz w:val="24"/>
          <w:szCs w:val="24"/>
          <w:lang w:val="en-US"/>
        </w:rPr>
      </w:pPr>
    </w:p>
    <w:p w14:paraId="40B8C457" w14:textId="77777777" w:rsidR="009D7380" w:rsidRPr="009D7380" w:rsidRDefault="009D7380" w:rsidP="009D7380">
      <w:pPr>
        <w:pStyle w:val="Textosinformato"/>
        <w:rPr>
          <w:rFonts w:ascii="Times New Roman" w:hAnsi="Times New Roman" w:cs="Times New Roman"/>
          <w:sz w:val="24"/>
          <w:szCs w:val="24"/>
          <w:lang w:val="en-US"/>
        </w:rPr>
      </w:pPr>
      <w:proofErr w:type="spellStart"/>
      <w:r w:rsidRPr="009D7380">
        <w:rPr>
          <w:rFonts w:ascii="Times New Roman" w:hAnsi="Times New Roman" w:cs="Times New Roman"/>
          <w:sz w:val="24"/>
          <w:szCs w:val="24"/>
          <w:lang w:val="en-US"/>
        </w:rPr>
        <w:t>Humpreys</w:t>
      </w:r>
      <w:proofErr w:type="spellEnd"/>
      <w:r w:rsidRPr="009D7380">
        <w:rPr>
          <w:rFonts w:ascii="Times New Roman" w:hAnsi="Times New Roman" w:cs="Times New Roman"/>
          <w:sz w:val="24"/>
          <w:szCs w:val="24"/>
          <w:lang w:val="en-US"/>
        </w:rPr>
        <w:t xml:space="preserve">, M. and J.M. Weinstein (2008). “Who Fights? The Determinants of Civil War”, American Journal of Political Science, 52(2): 436-455. </w:t>
      </w:r>
    </w:p>
    <w:p w14:paraId="0B5121A3" w14:textId="77777777" w:rsidR="009D7380" w:rsidRPr="009D7380" w:rsidRDefault="009D7380" w:rsidP="009D7380">
      <w:pPr>
        <w:pStyle w:val="Textosinformato"/>
        <w:jc w:val="both"/>
        <w:rPr>
          <w:rFonts w:ascii="Times New Roman" w:hAnsi="Times New Roman" w:cs="Times New Roman"/>
          <w:sz w:val="24"/>
          <w:szCs w:val="24"/>
          <w:lang w:val="en-US"/>
        </w:rPr>
      </w:pPr>
    </w:p>
    <w:p w14:paraId="4284307F" w14:textId="6B8A49C9" w:rsidR="009D7380" w:rsidRPr="009D7380" w:rsidRDefault="00D8767E" w:rsidP="009D7380">
      <w:pPr>
        <w:pStyle w:val="Textosinformato"/>
        <w:numPr>
          <w:ilvl w:val="0"/>
          <w:numId w:val="10"/>
        </w:num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Legados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económicos</w:t>
      </w:r>
      <w:proofErr w:type="spellEnd"/>
      <w:r>
        <w:rPr>
          <w:rFonts w:ascii="Times New Roman" w:hAnsi="Times New Roman" w:cs="Times New Roman"/>
          <w:b/>
          <w:sz w:val="24"/>
          <w:szCs w:val="24"/>
          <w:lang w:val="en-US"/>
        </w:rPr>
        <w:t xml:space="preserve"> del </w:t>
      </w:r>
      <w:proofErr w:type="spellStart"/>
      <w:r>
        <w:rPr>
          <w:rFonts w:ascii="Times New Roman" w:hAnsi="Times New Roman" w:cs="Times New Roman"/>
          <w:b/>
          <w:sz w:val="24"/>
          <w:szCs w:val="24"/>
          <w:lang w:val="en-US"/>
        </w:rPr>
        <w:t>conflicto</w:t>
      </w:r>
      <w:proofErr w:type="spellEnd"/>
    </w:p>
    <w:p w14:paraId="64456083" w14:textId="77777777" w:rsidR="009D7380" w:rsidRPr="009D7380" w:rsidRDefault="009D7380" w:rsidP="009D7380">
      <w:pPr>
        <w:pStyle w:val="Textosinformato"/>
        <w:jc w:val="both"/>
        <w:rPr>
          <w:rFonts w:ascii="Times New Roman" w:hAnsi="Times New Roman" w:cs="Times New Roman"/>
          <w:sz w:val="24"/>
          <w:szCs w:val="24"/>
          <w:lang w:val="en-US"/>
        </w:rPr>
      </w:pPr>
    </w:p>
    <w:p w14:paraId="54945C67" w14:textId="77777777" w:rsidR="009D7380" w:rsidRPr="00D01350" w:rsidRDefault="009D7380" w:rsidP="009D7380">
      <w:pPr>
        <w:pStyle w:val="Textosinformato"/>
        <w:jc w:val="both"/>
        <w:rPr>
          <w:rFonts w:ascii="Times New Roman" w:hAnsi="Times New Roman" w:cs="Times New Roman"/>
          <w:sz w:val="24"/>
          <w:szCs w:val="24"/>
          <w:u w:val="single"/>
          <w:lang w:val="es-CO"/>
        </w:rPr>
      </w:pPr>
      <w:proofErr w:type="spellStart"/>
      <w:r w:rsidRPr="009D7380">
        <w:rPr>
          <w:rFonts w:ascii="Times New Roman" w:hAnsi="Times New Roman" w:cs="Times New Roman"/>
          <w:sz w:val="24"/>
          <w:szCs w:val="24"/>
          <w:lang w:val="en-US"/>
        </w:rPr>
        <w:t>Justino</w:t>
      </w:r>
      <w:proofErr w:type="spellEnd"/>
      <w:r w:rsidRPr="009D7380">
        <w:rPr>
          <w:rFonts w:ascii="Times New Roman" w:hAnsi="Times New Roman" w:cs="Times New Roman"/>
          <w:sz w:val="24"/>
          <w:szCs w:val="24"/>
          <w:lang w:val="en-US"/>
        </w:rPr>
        <w:t xml:space="preserve">, P. (2012). “War and Poverty” in </w:t>
      </w:r>
      <w:proofErr w:type="gramStart"/>
      <w:r w:rsidRPr="009D7380">
        <w:rPr>
          <w:rFonts w:ascii="Times New Roman" w:hAnsi="Times New Roman" w:cs="Times New Roman"/>
          <w:i/>
          <w:sz w:val="24"/>
          <w:szCs w:val="24"/>
          <w:lang w:val="en-US"/>
        </w:rPr>
        <w:t>The</w:t>
      </w:r>
      <w:proofErr w:type="gramEnd"/>
      <w:r w:rsidRPr="009D7380">
        <w:rPr>
          <w:rFonts w:ascii="Times New Roman" w:hAnsi="Times New Roman" w:cs="Times New Roman"/>
          <w:i/>
          <w:sz w:val="24"/>
          <w:szCs w:val="24"/>
          <w:lang w:val="en-US"/>
        </w:rPr>
        <w:t xml:space="preserve"> Oxford Handbook of the Economics of Peace and Conflict</w:t>
      </w:r>
      <w:r w:rsidRPr="009D7380">
        <w:rPr>
          <w:rFonts w:ascii="Times New Roman" w:hAnsi="Times New Roman" w:cs="Times New Roman"/>
          <w:sz w:val="24"/>
          <w:szCs w:val="24"/>
          <w:lang w:val="en-US"/>
        </w:rPr>
        <w:t xml:space="preserve"> (eds. </w:t>
      </w:r>
      <w:proofErr w:type="spellStart"/>
      <w:r w:rsidRPr="00D01350">
        <w:rPr>
          <w:rFonts w:ascii="Times New Roman" w:hAnsi="Times New Roman" w:cs="Times New Roman"/>
          <w:sz w:val="24"/>
          <w:szCs w:val="24"/>
          <w:lang w:val="es-CO"/>
        </w:rPr>
        <w:t>Garkfinkel</w:t>
      </w:r>
      <w:proofErr w:type="spellEnd"/>
      <w:r w:rsidRPr="00D01350">
        <w:rPr>
          <w:rFonts w:ascii="Times New Roman" w:hAnsi="Times New Roman" w:cs="Times New Roman"/>
          <w:sz w:val="24"/>
          <w:szCs w:val="24"/>
          <w:lang w:val="es-CO"/>
        </w:rPr>
        <w:t xml:space="preserve"> M.R. and S. </w:t>
      </w:r>
      <w:proofErr w:type="spellStart"/>
      <w:r w:rsidRPr="00D01350">
        <w:rPr>
          <w:rFonts w:ascii="Times New Roman" w:hAnsi="Times New Roman" w:cs="Times New Roman"/>
          <w:sz w:val="24"/>
          <w:szCs w:val="24"/>
          <w:lang w:val="es-CO"/>
        </w:rPr>
        <w:t>Skarpedas</w:t>
      </w:r>
      <w:proofErr w:type="spellEnd"/>
      <w:r w:rsidRPr="00D01350">
        <w:rPr>
          <w:rFonts w:ascii="Times New Roman" w:hAnsi="Times New Roman" w:cs="Times New Roman"/>
          <w:sz w:val="24"/>
          <w:szCs w:val="24"/>
          <w:lang w:val="es-CO"/>
        </w:rPr>
        <w:t xml:space="preserve">). </w:t>
      </w:r>
    </w:p>
    <w:p w14:paraId="5AA9BAF3" w14:textId="77777777" w:rsidR="009D7380" w:rsidRPr="00D01350" w:rsidRDefault="009D7380" w:rsidP="009D7380">
      <w:pPr>
        <w:pStyle w:val="Textosinformato"/>
        <w:jc w:val="both"/>
        <w:rPr>
          <w:rFonts w:ascii="Times New Roman" w:hAnsi="Times New Roman" w:cs="Times New Roman"/>
          <w:i/>
          <w:sz w:val="24"/>
          <w:szCs w:val="24"/>
          <w:lang w:val="es-CO"/>
        </w:rPr>
      </w:pPr>
    </w:p>
    <w:p w14:paraId="3C75ECD2" w14:textId="76B78890" w:rsidR="009D7380" w:rsidRPr="00927E3D" w:rsidRDefault="00D8767E" w:rsidP="009D7380">
      <w:pPr>
        <w:pStyle w:val="Textosinformato"/>
        <w:jc w:val="both"/>
        <w:rPr>
          <w:rFonts w:ascii="Times New Roman" w:hAnsi="Times New Roman" w:cs="Times New Roman"/>
          <w:i/>
          <w:sz w:val="24"/>
          <w:szCs w:val="24"/>
          <w:lang w:val="es-CO"/>
        </w:rPr>
      </w:pPr>
      <w:r w:rsidRPr="00927E3D">
        <w:rPr>
          <w:rFonts w:ascii="Times New Roman" w:hAnsi="Times New Roman" w:cs="Times New Roman"/>
          <w:i/>
          <w:sz w:val="24"/>
          <w:szCs w:val="24"/>
          <w:u w:val="single"/>
          <w:lang w:val="es-CO"/>
        </w:rPr>
        <w:t xml:space="preserve">Semana </w:t>
      </w:r>
      <w:r w:rsidR="00BF5B42">
        <w:rPr>
          <w:rFonts w:ascii="Times New Roman" w:hAnsi="Times New Roman" w:cs="Times New Roman"/>
          <w:i/>
          <w:sz w:val="24"/>
          <w:szCs w:val="24"/>
          <w:u w:val="single"/>
          <w:lang w:val="es-CO"/>
        </w:rPr>
        <w:t>4</w:t>
      </w:r>
      <w:r w:rsidR="009D7380" w:rsidRPr="00927E3D">
        <w:rPr>
          <w:rFonts w:ascii="Times New Roman" w:hAnsi="Times New Roman" w:cs="Times New Roman"/>
          <w:i/>
          <w:sz w:val="24"/>
          <w:szCs w:val="24"/>
          <w:u w:val="single"/>
          <w:lang w:val="es-CO"/>
        </w:rPr>
        <w:t>.</w:t>
      </w:r>
      <w:r w:rsidR="009D7380" w:rsidRPr="00927E3D">
        <w:rPr>
          <w:rFonts w:ascii="Times New Roman" w:hAnsi="Times New Roman" w:cs="Times New Roman"/>
          <w:i/>
          <w:sz w:val="24"/>
          <w:szCs w:val="24"/>
          <w:lang w:val="es-CO"/>
        </w:rPr>
        <w:t xml:space="preserve"> </w:t>
      </w:r>
      <w:r w:rsidRPr="00927E3D">
        <w:rPr>
          <w:rFonts w:ascii="Times New Roman" w:hAnsi="Times New Roman" w:cs="Times New Roman"/>
          <w:i/>
          <w:sz w:val="24"/>
          <w:szCs w:val="24"/>
          <w:lang w:val="es-CO"/>
        </w:rPr>
        <w:t>Capital humano</w:t>
      </w:r>
      <w:r w:rsidR="009D7380" w:rsidRPr="00927E3D">
        <w:rPr>
          <w:rFonts w:ascii="Times New Roman" w:hAnsi="Times New Roman" w:cs="Times New Roman"/>
          <w:i/>
          <w:sz w:val="24"/>
          <w:szCs w:val="24"/>
          <w:lang w:val="es-CO"/>
        </w:rPr>
        <w:t xml:space="preserve">: </w:t>
      </w:r>
      <w:r w:rsidR="00927E3D" w:rsidRPr="00927E3D">
        <w:rPr>
          <w:rFonts w:ascii="Times New Roman" w:hAnsi="Times New Roman" w:cs="Times New Roman"/>
          <w:i/>
          <w:sz w:val="24"/>
          <w:szCs w:val="24"/>
          <w:lang w:val="es-CO"/>
        </w:rPr>
        <w:t>e</w:t>
      </w:r>
      <w:r w:rsidR="009D7380" w:rsidRPr="00927E3D">
        <w:rPr>
          <w:rFonts w:ascii="Times New Roman" w:hAnsi="Times New Roman" w:cs="Times New Roman"/>
          <w:i/>
          <w:sz w:val="24"/>
          <w:szCs w:val="24"/>
          <w:lang w:val="es-CO"/>
        </w:rPr>
        <w:t>duca</w:t>
      </w:r>
      <w:r w:rsidRPr="00927E3D">
        <w:rPr>
          <w:rFonts w:ascii="Times New Roman" w:hAnsi="Times New Roman" w:cs="Times New Roman"/>
          <w:i/>
          <w:sz w:val="24"/>
          <w:szCs w:val="24"/>
          <w:lang w:val="es-CO"/>
        </w:rPr>
        <w:t>ción</w:t>
      </w:r>
    </w:p>
    <w:p w14:paraId="130B0763" w14:textId="77777777" w:rsidR="009D7380" w:rsidRPr="00927E3D" w:rsidRDefault="009D7380" w:rsidP="009D7380">
      <w:pPr>
        <w:pStyle w:val="Textosinformato"/>
        <w:jc w:val="both"/>
        <w:rPr>
          <w:rFonts w:ascii="Times New Roman" w:hAnsi="Times New Roman" w:cs="Times New Roman"/>
          <w:sz w:val="24"/>
          <w:szCs w:val="24"/>
          <w:lang w:val="es-CO"/>
        </w:rPr>
      </w:pPr>
    </w:p>
    <w:p w14:paraId="2927254D" w14:textId="77777777" w:rsidR="009D7380" w:rsidRPr="009D7380" w:rsidRDefault="009D7380" w:rsidP="009D7380">
      <w:pPr>
        <w:pStyle w:val="Textosinformato"/>
        <w:jc w:val="both"/>
        <w:rPr>
          <w:rFonts w:ascii="Times New Roman" w:hAnsi="Times New Roman" w:cs="Times New Roman"/>
          <w:sz w:val="24"/>
          <w:szCs w:val="24"/>
          <w:lang w:val="en-US"/>
        </w:rPr>
      </w:pPr>
      <w:r w:rsidRPr="00D01350">
        <w:rPr>
          <w:rFonts w:ascii="Times New Roman" w:hAnsi="Times New Roman" w:cs="Times New Roman"/>
          <w:sz w:val="24"/>
          <w:szCs w:val="24"/>
          <w:lang w:val="es-CO"/>
        </w:rPr>
        <w:t xml:space="preserve">León, G. (2012). </w:t>
      </w:r>
      <w:r w:rsidRPr="009D7380">
        <w:rPr>
          <w:rFonts w:ascii="Times New Roman" w:hAnsi="Times New Roman" w:cs="Times New Roman"/>
          <w:sz w:val="24"/>
          <w:szCs w:val="24"/>
          <w:lang w:val="en-US"/>
        </w:rPr>
        <w:t xml:space="preserve">“Civil Conflict and Human Capital Accumulation: The Long-Term Effects of Political Violence in </w:t>
      </w:r>
      <w:proofErr w:type="spellStart"/>
      <w:r w:rsidRPr="009D7380">
        <w:rPr>
          <w:rFonts w:ascii="Times New Roman" w:hAnsi="Times New Roman" w:cs="Times New Roman"/>
          <w:sz w:val="24"/>
          <w:szCs w:val="24"/>
          <w:lang w:val="en-US"/>
        </w:rPr>
        <w:t>Perú</w:t>
      </w:r>
      <w:proofErr w:type="spellEnd"/>
      <w:r w:rsidRPr="009D7380">
        <w:rPr>
          <w:rFonts w:ascii="Times New Roman" w:hAnsi="Times New Roman" w:cs="Times New Roman"/>
          <w:sz w:val="24"/>
          <w:szCs w:val="24"/>
          <w:lang w:val="en-US"/>
        </w:rPr>
        <w:t>”, Journal of Human Resources, 47(4): 991-1022.</w:t>
      </w:r>
    </w:p>
    <w:p w14:paraId="5DCEC79F" w14:textId="77777777" w:rsidR="009D7380" w:rsidRPr="009D7380" w:rsidRDefault="009D7380" w:rsidP="009D7380">
      <w:pPr>
        <w:pStyle w:val="Textosinformato"/>
        <w:jc w:val="both"/>
        <w:rPr>
          <w:rFonts w:ascii="Times New Roman" w:hAnsi="Times New Roman" w:cs="Times New Roman"/>
          <w:sz w:val="24"/>
          <w:szCs w:val="24"/>
          <w:lang w:val="en-US"/>
        </w:rPr>
      </w:pPr>
    </w:p>
    <w:p w14:paraId="60CD17FE" w14:textId="1F4FD8AD" w:rsidR="009D7380" w:rsidRPr="009D7380" w:rsidRDefault="009D7380" w:rsidP="009D7380">
      <w:pPr>
        <w:pStyle w:val="Textosinformato"/>
        <w:jc w:val="both"/>
        <w:rPr>
          <w:rFonts w:ascii="Times New Roman" w:hAnsi="Times New Roman" w:cs="Times New Roman"/>
          <w:sz w:val="24"/>
          <w:szCs w:val="24"/>
          <w:lang w:val="en-US"/>
        </w:rPr>
      </w:pPr>
      <w:r w:rsidRPr="009D7380">
        <w:rPr>
          <w:rFonts w:ascii="Times New Roman" w:hAnsi="Times New Roman" w:cs="Times New Roman"/>
          <w:sz w:val="24"/>
          <w:szCs w:val="24"/>
          <w:lang w:val="en-US"/>
        </w:rPr>
        <w:t>Valente, C. (2014).  “Education and Civil Conflict in Nepal”, World Bank E</w:t>
      </w:r>
      <w:r w:rsidR="00BF5B42">
        <w:rPr>
          <w:rFonts w:ascii="Times New Roman" w:hAnsi="Times New Roman" w:cs="Times New Roman"/>
          <w:sz w:val="24"/>
          <w:szCs w:val="24"/>
          <w:lang w:val="en-US"/>
        </w:rPr>
        <w:t>conomic Review, 28(2): 354-383.</w:t>
      </w:r>
    </w:p>
    <w:p w14:paraId="371E676E" w14:textId="77777777" w:rsidR="009D7380" w:rsidRPr="009D7380" w:rsidRDefault="009D7380" w:rsidP="009D7380">
      <w:pPr>
        <w:rPr>
          <w:rFonts w:ascii="Times New Roman" w:hAnsi="Times New Roman"/>
          <w:szCs w:val="24"/>
          <w:lang w:val="en-US"/>
        </w:rPr>
      </w:pPr>
      <w:r w:rsidRPr="009D7380">
        <w:rPr>
          <w:rFonts w:ascii="Times New Roman" w:hAnsi="Times New Roman"/>
          <w:szCs w:val="24"/>
          <w:lang w:val="en-US"/>
        </w:rPr>
        <w:br w:type="page"/>
      </w:r>
    </w:p>
    <w:p w14:paraId="4B0572A5" w14:textId="424A723E" w:rsidR="00D8767E" w:rsidRPr="00D8767E" w:rsidRDefault="00D8767E" w:rsidP="00D8767E">
      <w:pPr>
        <w:pStyle w:val="Textosinformato"/>
        <w:jc w:val="both"/>
        <w:rPr>
          <w:rFonts w:ascii="Times New Roman" w:hAnsi="Times New Roman" w:cs="Times New Roman"/>
          <w:i/>
          <w:sz w:val="24"/>
          <w:szCs w:val="24"/>
          <w:lang w:val="es-CO"/>
        </w:rPr>
      </w:pPr>
      <w:r w:rsidRPr="00D8767E">
        <w:rPr>
          <w:rFonts w:ascii="Times New Roman" w:hAnsi="Times New Roman" w:cs="Times New Roman"/>
          <w:i/>
          <w:sz w:val="24"/>
          <w:szCs w:val="24"/>
          <w:u w:val="single"/>
          <w:lang w:val="es-CO"/>
        </w:rPr>
        <w:lastRenderedPageBreak/>
        <w:t xml:space="preserve">Semana </w:t>
      </w:r>
      <w:r w:rsidR="00BF5B42">
        <w:rPr>
          <w:rFonts w:ascii="Times New Roman" w:hAnsi="Times New Roman" w:cs="Times New Roman"/>
          <w:i/>
          <w:sz w:val="24"/>
          <w:szCs w:val="24"/>
          <w:u w:val="single"/>
          <w:lang w:val="es-CO"/>
        </w:rPr>
        <w:t>5</w:t>
      </w:r>
      <w:r w:rsidRPr="00D8767E">
        <w:rPr>
          <w:rFonts w:ascii="Times New Roman" w:hAnsi="Times New Roman" w:cs="Times New Roman"/>
          <w:i/>
          <w:sz w:val="24"/>
          <w:szCs w:val="24"/>
          <w:u w:val="single"/>
          <w:lang w:val="es-CO"/>
        </w:rPr>
        <w:t>.</w:t>
      </w:r>
      <w:r w:rsidRPr="00D8767E">
        <w:rPr>
          <w:rFonts w:ascii="Times New Roman" w:hAnsi="Times New Roman" w:cs="Times New Roman"/>
          <w:i/>
          <w:sz w:val="24"/>
          <w:szCs w:val="24"/>
          <w:lang w:val="es-CO"/>
        </w:rPr>
        <w:t xml:space="preserve"> Capital humano: </w:t>
      </w:r>
      <w:r w:rsidR="00BF5B42">
        <w:rPr>
          <w:rFonts w:ascii="Times New Roman" w:hAnsi="Times New Roman" w:cs="Times New Roman"/>
          <w:i/>
          <w:sz w:val="24"/>
          <w:szCs w:val="24"/>
          <w:lang w:val="es-CO"/>
        </w:rPr>
        <w:t>s</w:t>
      </w:r>
      <w:r>
        <w:rPr>
          <w:rFonts w:ascii="Times New Roman" w:hAnsi="Times New Roman" w:cs="Times New Roman"/>
          <w:i/>
          <w:sz w:val="24"/>
          <w:szCs w:val="24"/>
          <w:lang w:val="es-CO"/>
        </w:rPr>
        <w:t>alud</w:t>
      </w:r>
    </w:p>
    <w:p w14:paraId="613BAB91" w14:textId="77777777" w:rsidR="009D7380" w:rsidRPr="00D8767E" w:rsidRDefault="009D7380" w:rsidP="009D7380">
      <w:pPr>
        <w:pStyle w:val="Textosinformato"/>
        <w:jc w:val="both"/>
        <w:rPr>
          <w:rFonts w:ascii="Times New Roman" w:hAnsi="Times New Roman" w:cs="Times New Roman"/>
          <w:sz w:val="24"/>
          <w:szCs w:val="24"/>
          <w:lang w:val="es-CO"/>
        </w:rPr>
      </w:pPr>
    </w:p>
    <w:p w14:paraId="4931BA09" w14:textId="77777777" w:rsidR="009D7380" w:rsidRPr="009D7380" w:rsidRDefault="009D7380" w:rsidP="009D7380">
      <w:pPr>
        <w:pStyle w:val="Textosinformato"/>
        <w:jc w:val="both"/>
        <w:rPr>
          <w:rFonts w:ascii="Times New Roman" w:hAnsi="Times New Roman" w:cs="Times New Roman"/>
          <w:sz w:val="24"/>
          <w:szCs w:val="24"/>
          <w:lang w:val="en-US"/>
        </w:rPr>
      </w:pPr>
      <w:r w:rsidRPr="00D01350">
        <w:rPr>
          <w:rFonts w:ascii="Times New Roman" w:hAnsi="Times New Roman" w:cs="Times New Roman"/>
          <w:sz w:val="24"/>
          <w:szCs w:val="24"/>
          <w:lang w:val="es-CO"/>
        </w:rPr>
        <w:t xml:space="preserve">Camacho, A. (2008). </w:t>
      </w:r>
      <w:r w:rsidRPr="009D7380">
        <w:rPr>
          <w:rFonts w:ascii="Times New Roman" w:hAnsi="Times New Roman" w:cs="Times New Roman"/>
          <w:sz w:val="24"/>
          <w:szCs w:val="24"/>
          <w:lang w:val="en-US"/>
        </w:rPr>
        <w:t>“Stress and Birth Weight: Evidence from Terrorist Attacks”, American Economic Review Papers and Proceedings, 98(2): 511-515.</w:t>
      </w:r>
    </w:p>
    <w:p w14:paraId="13BAB560" w14:textId="77777777" w:rsidR="009D7380" w:rsidRPr="009D7380" w:rsidRDefault="009D7380" w:rsidP="009D7380">
      <w:pPr>
        <w:pStyle w:val="Textosinformato"/>
        <w:jc w:val="both"/>
        <w:rPr>
          <w:rFonts w:ascii="Times New Roman" w:hAnsi="Times New Roman" w:cs="Times New Roman"/>
          <w:sz w:val="24"/>
          <w:szCs w:val="24"/>
          <w:lang w:val="en-US"/>
        </w:rPr>
      </w:pPr>
    </w:p>
    <w:p w14:paraId="7CCCF000" w14:textId="77777777" w:rsidR="009D7380" w:rsidRPr="009D7380" w:rsidRDefault="009D7380" w:rsidP="009D7380">
      <w:pPr>
        <w:pStyle w:val="Textosinformato"/>
        <w:jc w:val="both"/>
        <w:rPr>
          <w:rFonts w:ascii="Times New Roman" w:hAnsi="Times New Roman" w:cs="Times New Roman"/>
          <w:sz w:val="24"/>
          <w:szCs w:val="24"/>
          <w:lang w:val="en-US"/>
        </w:rPr>
      </w:pPr>
      <w:commentRangeStart w:id="0"/>
      <w:r w:rsidRPr="009D7380">
        <w:rPr>
          <w:rFonts w:ascii="Times New Roman" w:hAnsi="Times New Roman" w:cs="Times New Roman"/>
          <w:sz w:val="24"/>
          <w:szCs w:val="24"/>
          <w:lang w:val="en-US"/>
        </w:rPr>
        <w:t xml:space="preserve">Akresh, R., P. Verwimp and T. </w:t>
      </w:r>
      <w:proofErr w:type="spellStart"/>
      <w:r w:rsidRPr="009D7380">
        <w:rPr>
          <w:rFonts w:ascii="Times New Roman" w:hAnsi="Times New Roman" w:cs="Times New Roman"/>
          <w:sz w:val="24"/>
          <w:szCs w:val="24"/>
          <w:lang w:val="en-US"/>
        </w:rPr>
        <w:t>Bundervoet</w:t>
      </w:r>
      <w:proofErr w:type="spellEnd"/>
      <w:r w:rsidRPr="009D7380">
        <w:rPr>
          <w:rFonts w:ascii="Times New Roman" w:hAnsi="Times New Roman" w:cs="Times New Roman"/>
          <w:sz w:val="24"/>
          <w:szCs w:val="24"/>
          <w:lang w:val="en-US"/>
        </w:rPr>
        <w:t xml:space="preserve"> (2011). “Civil War, Crop Failure, and Child Stunting in Rwanda”, Economic Development and Cultural Change, 59(4):777-810.</w:t>
      </w:r>
      <w:commentRangeEnd w:id="0"/>
      <w:r w:rsidR="0045076F">
        <w:rPr>
          <w:rStyle w:val="Refdecomentario"/>
          <w:rFonts w:ascii="Times" w:eastAsia="Times New Roman" w:hAnsi="Times"/>
          <w:lang w:val="es-ES_tradnl" w:eastAsia="es-ES_tradnl"/>
        </w:rPr>
        <w:commentReference w:id="0"/>
      </w:r>
    </w:p>
    <w:p w14:paraId="5D201ED1" w14:textId="77777777" w:rsidR="009D7380" w:rsidRPr="009D7380" w:rsidRDefault="009D7380" w:rsidP="009D7380">
      <w:pPr>
        <w:pStyle w:val="Textosinformato"/>
        <w:jc w:val="both"/>
        <w:rPr>
          <w:rFonts w:ascii="Times New Roman" w:hAnsi="Times New Roman" w:cs="Times New Roman"/>
          <w:sz w:val="24"/>
          <w:szCs w:val="24"/>
          <w:lang w:val="en-US"/>
        </w:rPr>
      </w:pPr>
    </w:p>
    <w:p w14:paraId="42AFB2F0" w14:textId="4C661418" w:rsidR="009D7380" w:rsidRDefault="00927E3D" w:rsidP="009D7380">
      <w:pPr>
        <w:pStyle w:val="Textosinformato"/>
        <w:jc w:val="both"/>
        <w:rPr>
          <w:rFonts w:ascii="Times New Roman" w:hAnsi="Times New Roman" w:cs="Times New Roman"/>
          <w:i/>
          <w:sz w:val="24"/>
          <w:szCs w:val="24"/>
          <w:lang w:val="es-CO"/>
        </w:rPr>
      </w:pPr>
      <w:commentRangeStart w:id="1"/>
      <w:r w:rsidRPr="00D01350">
        <w:rPr>
          <w:rFonts w:ascii="Times New Roman" w:hAnsi="Times New Roman" w:cs="Times New Roman"/>
          <w:i/>
          <w:sz w:val="24"/>
          <w:szCs w:val="24"/>
          <w:u w:val="single"/>
          <w:lang w:val="es-CO"/>
        </w:rPr>
        <w:t xml:space="preserve">Semana </w:t>
      </w:r>
      <w:r w:rsidR="00BF5B42" w:rsidRPr="00D01350">
        <w:rPr>
          <w:rFonts w:ascii="Times New Roman" w:hAnsi="Times New Roman" w:cs="Times New Roman"/>
          <w:i/>
          <w:sz w:val="24"/>
          <w:szCs w:val="24"/>
          <w:u w:val="single"/>
          <w:lang w:val="es-CO"/>
        </w:rPr>
        <w:t>6</w:t>
      </w:r>
      <w:r w:rsidR="009D7380" w:rsidRPr="00D01350">
        <w:rPr>
          <w:rFonts w:ascii="Times New Roman" w:hAnsi="Times New Roman" w:cs="Times New Roman"/>
          <w:i/>
          <w:sz w:val="24"/>
          <w:szCs w:val="24"/>
          <w:u w:val="single"/>
          <w:lang w:val="es-CO"/>
        </w:rPr>
        <w:t>.</w:t>
      </w:r>
      <w:r w:rsidR="009D7380" w:rsidRPr="00D01350">
        <w:rPr>
          <w:rFonts w:ascii="Times New Roman" w:hAnsi="Times New Roman" w:cs="Times New Roman"/>
          <w:i/>
          <w:sz w:val="24"/>
          <w:szCs w:val="24"/>
          <w:lang w:val="es-CO"/>
        </w:rPr>
        <w:t xml:space="preserve"> </w:t>
      </w:r>
      <w:r w:rsidRPr="00927E3D">
        <w:rPr>
          <w:rFonts w:ascii="Times New Roman" w:hAnsi="Times New Roman" w:cs="Times New Roman"/>
          <w:i/>
          <w:sz w:val="24"/>
          <w:szCs w:val="24"/>
          <w:lang w:val="es-CO"/>
        </w:rPr>
        <w:t>Instituciones locales</w:t>
      </w:r>
      <w:r w:rsidR="009D7380" w:rsidRPr="00927E3D">
        <w:rPr>
          <w:rFonts w:ascii="Times New Roman" w:hAnsi="Times New Roman" w:cs="Times New Roman"/>
          <w:i/>
          <w:sz w:val="24"/>
          <w:szCs w:val="24"/>
          <w:lang w:val="es-CO"/>
        </w:rPr>
        <w:t>: participa</w:t>
      </w:r>
      <w:r w:rsidRPr="00927E3D">
        <w:rPr>
          <w:rFonts w:ascii="Times New Roman" w:hAnsi="Times New Roman" w:cs="Times New Roman"/>
          <w:i/>
          <w:sz w:val="24"/>
          <w:szCs w:val="24"/>
          <w:lang w:val="es-CO"/>
        </w:rPr>
        <w:t>ción en organizaciones,</w:t>
      </w:r>
      <w:r>
        <w:rPr>
          <w:rFonts w:ascii="Times New Roman" w:hAnsi="Times New Roman" w:cs="Times New Roman"/>
          <w:i/>
          <w:sz w:val="24"/>
          <w:szCs w:val="24"/>
          <w:lang w:val="es-CO"/>
        </w:rPr>
        <w:t xml:space="preserve"> </w:t>
      </w:r>
      <w:proofErr w:type="gramStart"/>
      <w:r>
        <w:rPr>
          <w:rFonts w:ascii="Times New Roman" w:hAnsi="Times New Roman" w:cs="Times New Roman"/>
          <w:i/>
          <w:sz w:val="24"/>
          <w:szCs w:val="24"/>
          <w:lang w:val="es-CO"/>
        </w:rPr>
        <w:t>acción colectivas</w:t>
      </w:r>
      <w:proofErr w:type="gramEnd"/>
      <w:r>
        <w:rPr>
          <w:rFonts w:ascii="Times New Roman" w:hAnsi="Times New Roman" w:cs="Times New Roman"/>
          <w:i/>
          <w:sz w:val="24"/>
          <w:szCs w:val="24"/>
          <w:lang w:val="es-CO"/>
        </w:rPr>
        <w:t xml:space="preserve"> y votación electoral</w:t>
      </w:r>
      <w:commentRangeEnd w:id="1"/>
      <w:r w:rsidR="00852B62">
        <w:rPr>
          <w:rStyle w:val="Refdecomentario"/>
          <w:rFonts w:ascii="Times" w:eastAsia="Times New Roman" w:hAnsi="Times"/>
          <w:lang w:val="es-ES_tradnl" w:eastAsia="es-ES_tradnl"/>
        </w:rPr>
        <w:commentReference w:id="1"/>
      </w:r>
    </w:p>
    <w:p w14:paraId="25D11380" w14:textId="77777777" w:rsidR="00927E3D" w:rsidRPr="00927E3D" w:rsidRDefault="00927E3D" w:rsidP="009D7380">
      <w:pPr>
        <w:pStyle w:val="Textosinformato"/>
        <w:jc w:val="both"/>
        <w:rPr>
          <w:rFonts w:ascii="Times New Roman" w:hAnsi="Times New Roman" w:cs="Times New Roman"/>
          <w:i/>
          <w:sz w:val="24"/>
          <w:szCs w:val="24"/>
          <w:lang w:val="es-CO"/>
        </w:rPr>
      </w:pPr>
    </w:p>
    <w:p w14:paraId="69708776" w14:textId="77777777" w:rsidR="009D7380" w:rsidRPr="009D7380" w:rsidRDefault="009D7380" w:rsidP="009D7380">
      <w:pPr>
        <w:pStyle w:val="Textosinformato"/>
        <w:jc w:val="both"/>
        <w:rPr>
          <w:rFonts w:ascii="Times New Roman" w:hAnsi="Times New Roman" w:cs="Times New Roman"/>
          <w:sz w:val="24"/>
          <w:szCs w:val="24"/>
          <w:lang w:val="en-US"/>
        </w:rPr>
      </w:pPr>
      <w:proofErr w:type="spellStart"/>
      <w:r w:rsidRPr="009D7380">
        <w:rPr>
          <w:rFonts w:ascii="Times New Roman" w:hAnsi="Times New Roman" w:cs="Times New Roman"/>
          <w:sz w:val="24"/>
          <w:szCs w:val="24"/>
          <w:lang w:val="en-US"/>
        </w:rPr>
        <w:t>Voors</w:t>
      </w:r>
      <w:proofErr w:type="spellEnd"/>
      <w:r w:rsidRPr="009D7380">
        <w:rPr>
          <w:rFonts w:ascii="Times New Roman" w:hAnsi="Times New Roman" w:cs="Times New Roman"/>
          <w:sz w:val="24"/>
          <w:szCs w:val="24"/>
          <w:lang w:val="en-US"/>
        </w:rPr>
        <w:t xml:space="preserve">, M. J., E.M </w:t>
      </w:r>
      <w:proofErr w:type="spellStart"/>
      <w:r w:rsidRPr="009D7380">
        <w:rPr>
          <w:rFonts w:ascii="Times New Roman" w:hAnsi="Times New Roman" w:cs="Times New Roman"/>
          <w:sz w:val="24"/>
          <w:szCs w:val="24"/>
          <w:lang w:val="en-US"/>
        </w:rPr>
        <w:t>Nillesen</w:t>
      </w:r>
      <w:proofErr w:type="spellEnd"/>
      <w:r w:rsidRPr="009D7380">
        <w:rPr>
          <w:rFonts w:ascii="Times New Roman" w:hAnsi="Times New Roman" w:cs="Times New Roman"/>
          <w:sz w:val="24"/>
          <w:szCs w:val="24"/>
          <w:lang w:val="en-US"/>
        </w:rPr>
        <w:t>, P. Verwimp, et al (2012). “Violent Conflict and Behavior: A Field Experiment in Burundi”, American Economic Review Papers and Proceedings, 102(2): 941-964.*</w:t>
      </w:r>
    </w:p>
    <w:p w14:paraId="1D09B7C0" w14:textId="77777777" w:rsidR="009D7380" w:rsidRPr="009D7380" w:rsidRDefault="009D7380" w:rsidP="009D7380">
      <w:pPr>
        <w:pStyle w:val="Textosinformato"/>
        <w:jc w:val="both"/>
        <w:rPr>
          <w:rFonts w:ascii="Times New Roman" w:hAnsi="Times New Roman" w:cs="Times New Roman"/>
          <w:sz w:val="24"/>
          <w:szCs w:val="24"/>
          <w:lang w:val="en-US"/>
        </w:rPr>
      </w:pPr>
    </w:p>
    <w:p w14:paraId="18DAFA39" w14:textId="0ADD7F69" w:rsidR="009D7380" w:rsidRPr="009D7380" w:rsidRDefault="008D08B2" w:rsidP="009D7380">
      <w:pPr>
        <w:pStyle w:val="Textosinforma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Acemoglu</w:t>
      </w:r>
      <w:proofErr w:type="spellEnd"/>
      <w:r>
        <w:rPr>
          <w:rFonts w:ascii="Times New Roman" w:hAnsi="Times New Roman" w:cs="Times New Roman"/>
          <w:sz w:val="24"/>
          <w:szCs w:val="24"/>
          <w:lang w:val="en-US"/>
        </w:rPr>
        <w:t xml:space="preserve"> D., J.A. Robinson, and R.K. Santos (2013). “The Monopoly of Violence: Evidence for Colombia”, Journal of the European Economic Association, 11(s1): 5-44. </w:t>
      </w:r>
    </w:p>
    <w:p w14:paraId="23BE1C66" w14:textId="77777777" w:rsidR="009D7380" w:rsidRPr="009D7380" w:rsidRDefault="009D7380" w:rsidP="009D7380">
      <w:pPr>
        <w:pStyle w:val="Textosinformato"/>
        <w:jc w:val="both"/>
        <w:rPr>
          <w:rFonts w:ascii="Times New Roman" w:hAnsi="Times New Roman" w:cs="Times New Roman"/>
          <w:i/>
          <w:sz w:val="24"/>
          <w:szCs w:val="24"/>
          <w:lang w:val="en-US"/>
        </w:rPr>
      </w:pPr>
    </w:p>
    <w:p w14:paraId="4F5437AA" w14:textId="17E5F8AB" w:rsidR="009D7380" w:rsidRPr="00852B62" w:rsidRDefault="00927E3D" w:rsidP="009D7380">
      <w:pPr>
        <w:pStyle w:val="Textosinformato"/>
        <w:jc w:val="both"/>
        <w:rPr>
          <w:rFonts w:ascii="Times New Roman" w:hAnsi="Times New Roman" w:cs="Times New Roman"/>
          <w:i/>
          <w:sz w:val="24"/>
          <w:szCs w:val="24"/>
        </w:rPr>
      </w:pPr>
      <w:r w:rsidRPr="00852B62">
        <w:rPr>
          <w:rFonts w:ascii="Times New Roman" w:hAnsi="Times New Roman" w:cs="Times New Roman"/>
          <w:i/>
          <w:sz w:val="24"/>
          <w:szCs w:val="24"/>
          <w:u w:val="single"/>
        </w:rPr>
        <w:t>Semana 7</w:t>
      </w:r>
      <w:r w:rsidR="009D7380" w:rsidRPr="00852B62">
        <w:rPr>
          <w:rFonts w:ascii="Times New Roman" w:hAnsi="Times New Roman" w:cs="Times New Roman"/>
          <w:i/>
          <w:sz w:val="24"/>
          <w:szCs w:val="24"/>
          <w:u w:val="single"/>
        </w:rPr>
        <w:t>.</w:t>
      </w:r>
      <w:r w:rsidR="009D7380" w:rsidRPr="00852B62">
        <w:rPr>
          <w:rFonts w:ascii="Times New Roman" w:hAnsi="Times New Roman" w:cs="Times New Roman"/>
          <w:i/>
          <w:sz w:val="24"/>
          <w:szCs w:val="24"/>
        </w:rPr>
        <w:t xml:space="preserve"> </w:t>
      </w:r>
      <w:r w:rsidRPr="00852B62">
        <w:rPr>
          <w:rFonts w:ascii="Times New Roman" w:hAnsi="Times New Roman" w:cs="Times New Roman"/>
          <w:i/>
          <w:sz w:val="24"/>
          <w:szCs w:val="24"/>
        </w:rPr>
        <w:t>Ingreso y pobreza</w:t>
      </w:r>
    </w:p>
    <w:p w14:paraId="6CE860F4" w14:textId="77777777" w:rsidR="009D7380" w:rsidRPr="00852B62" w:rsidRDefault="009D7380" w:rsidP="009D7380">
      <w:pPr>
        <w:pStyle w:val="Textosinformato"/>
        <w:jc w:val="both"/>
        <w:rPr>
          <w:rFonts w:ascii="Times New Roman" w:hAnsi="Times New Roman" w:cs="Times New Roman"/>
          <w:i/>
          <w:sz w:val="24"/>
          <w:szCs w:val="24"/>
        </w:rPr>
      </w:pPr>
    </w:p>
    <w:p w14:paraId="29DC5592" w14:textId="77777777" w:rsidR="009D7380" w:rsidRPr="009D7380" w:rsidRDefault="009D7380" w:rsidP="009D7380">
      <w:pPr>
        <w:pStyle w:val="Textosinformato"/>
        <w:jc w:val="both"/>
        <w:rPr>
          <w:rFonts w:ascii="Times New Roman" w:hAnsi="Times New Roman" w:cs="Times New Roman"/>
          <w:sz w:val="24"/>
          <w:szCs w:val="24"/>
          <w:lang w:val="en-US"/>
        </w:rPr>
      </w:pPr>
      <w:proofErr w:type="spellStart"/>
      <w:r w:rsidRPr="00852B62">
        <w:rPr>
          <w:rFonts w:ascii="Times New Roman" w:hAnsi="Times New Roman" w:cs="Times New Roman"/>
          <w:sz w:val="24"/>
          <w:szCs w:val="24"/>
        </w:rPr>
        <w:t>Abadie</w:t>
      </w:r>
      <w:proofErr w:type="spellEnd"/>
      <w:r w:rsidRPr="00852B62">
        <w:rPr>
          <w:rFonts w:ascii="Times New Roman" w:hAnsi="Times New Roman" w:cs="Times New Roman"/>
          <w:sz w:val="24"/>
          <w:szCs w:val="24"/>
        </w:rPr>
        <w:t xml:space="preserve"> A. and J. </w:t>
      </w:r>
      <w:proofErr w:type="spellStart"/>
      <w:r w:rsidRPr="00852B62">
        <w:rPr>
          <w:rFonts w:ascii="Times New Roman" w:hAnsi="Times New Roman" w:cs="Times New Roman"/>
          <w:sz w:val="24"/>
          <w:szCs w:val="24"/>
        </w:rPr>
        <w:t>Gardeazabal</w:t>
      </w:r>
      <w:proofErr w:type="spellEnd"/>
      <w:r w:rsidRPr="00852B62">
        <w:rPr>
          <w:rFonts w:ascii="Times New Roman" w:hAnsi="Times New Roman" w:cs="Times New Roman"/>
          <w:sz w:val="24"/>
          <w:szCs w:val="24"/>
        </w:rPr>
        <w:t xml:space="preserve"> (2003). </w:t>
      </w:r>
      <w:r w:rsidRPr="009D7380">
        <w:rPr>
          <w:rFonts w:ascii="Times New Roman" w:hAnsi="Times New Roman" w:cs="Times New Roman"/>
          <w:sz w:val="24"/>
          <w:szCs w:val="24"/>
          <w:lang w:val="en-US"/>
        </w:rPr>
        <w:t>“The Economic Costs of Conflict: A Case Study of the Basque Country”, American Economic Review, 93(1): 113-132.</w:t>
      </w:r>
    </w:p>
    <w:p w14:paraId="04CB8F4B" w14:textId="77777777" w:rsidR="009D7380" w:rsidRPr="009D7380" w:rsidRDefault="009D7380" w:rsidP="009D7380">
      <w:pPr>
        <w:pStyle w:val="Textosinformato"/>
        <w:jc w:val="both"/>
        <w:rPr>
          <w:rFonts w:ascii="Times New Roman" w:hAnsi="Times New Roman" w:cs="Times New Roman"/>
          <w:sz w:val="24"/>
          <w:szCs w:val="24"/>
          <w:lang w:val="en-US"/>
        </w:rPr>
      </w:pPr>
    </w:p>
    <w:p w14:paraId="1044EE24" w14:textId="77777777" w:rsidR="009D7380" w:rsidRPr="009D7380" w:rsidRDefault="009D7380" w:rsidP="009D7380">
      <w:pPr>
        <w:pStyle w:val="Textosinformato"/>
        <w:jc w:val="both"/>
        <w:rPr>
          <w:rFonts w:ascii="Times New Roman" w:hAnsi="Times New Roman" w:cs="Times New Roman"/>
          <w:sz w:val="24"/>
          <w:szCs w:val="24"/>
          <w:lang w:val="en-US"/>
        </w:rPr>
      </w:pPr>
      <w:proofErr w:type="spellStart"/>
      <w:r w:rsidRPr="009D7380">
        <w:rPr>
          <w:rFonts w:ascii="Times New Roman" w:hAnsi="Times New Roman" w:cs="Times New Roman"/>
          <w:sz w:val="24"/>
          <w:szCs w:val="24"/>
          <w:lang w:val="en-US"/>
        </w:rPr>
        <w:t>Justino</w:t>
      </w:r>
      <w:proofErr w:type="spellEnd"/>
      <w:r w:rsidRPr="009D7380">
        <w:rPr>
          <w:rFonts w:ascii="Times New Roman" w:hAnsi="Times New Roman" w:cs="Times New Roman"/>
          <w:sz w:val="24"/>
          <w:szCs w:val="24"/>
          <w:lang w:val="en-US"/>
        </w:rPr>
        <w:t xml:space="preserve">, P. and P. Verwimp (2013). “Poverty Dynamics, Violent Conflict, and Convergence in Rwanda”, </w:t>
      </w:r>
      <w:proofErr w:type="gramStart"/>
      <w:r w:rsidRPr="009D7380">
        <w:rPr>
          <w:rFonts w:ascii="Times New Roman" w:hAnsi="Times New Roman" w:cs="Times New Roman"/>
          <w:sz w:val="24"/>
          <w:szCs w:val="24"/>
          <w:lang w:val="en-US"/>
        </w:rPr>
        <w:t>The</w:t>
      </w:r>
      <w:proofErr w:type="gramEnd"/>
      <w:r w:rsidRPr="009D7380">
        <w:rPr>
          <w:rFonts w:ascii="Times New Roman" w:hAnsi="Times New Roman" w:cs="Times New Roman"/>
          <w:sz w:val="24"/>
          <w:szCs w:val="24"/>
          <w:lang w:val="en-US"/>
        </w:rPr>
        <w:t xml:space="preserve"> Review of Income and Wealth, 59(1): 66-90.</w:t>
      </w:r>
    </w:p>
    <w:p w14:paraId="3F708FE7" w14:textId="77777777" w:rsidR="009D7380" w:rsidRPr="009D7380" w:rsidRDefault="009D7380" w:rsidP="009D7380">
      <w:pPr>
        <w:pStyle w:val="Textosinformato"/>
        <w:jc w:val="both"/>
        <w:rPr>
          <w:rFonts w:ascii="Times New Roman" w:hAnsi="Times New Roman" w:cs="Times New Roman"/>
          <w:b/>
          <w:sz w:val="24"/>
          <w:szCs w:val="24"/>
          <w:lang w:val="en-US"/>
        </w:rPr>
      </w:pPr>
    </w:p>
    <w:p w14:paraId="5C4D6CEE" w14:textId="34F6843D" w:rsidR="009D7380" w:rsidRPr="00852B62" w:rsidRDefault="00927E3D" w:rsidP="009D7380">
      <w:pPr>
        <w:pStyle w:val="Textosinformato"/>
        <w:jc w:val="both"/>
        <w:rPr>
          <w:rFonts w:ascii="Times New Roman" w:hAnsi="Times New Roman" w:cs="Times New Roman"/>
          <w:i/>
          <w:sz w:val="24"/>
          <w:szCs w:val="24"/>
        </w:rPr>
      </w:pPr>
      <w:r w:rsidRPr="00852B62">
        <w:rPr>
          <w:rFonts w:ascii="Times New Roman" w:hAnsi="Times New Roman" w:cs="Times New Roman"/>
          <w:i/>
          <w:sz w:val="24"/>
          <w:szCs w:val="24"/>
          <w:u w:val="single"/>
        </w:rPr>
        <w:t>Semana 8</w:t>
      </w:r>
      <w:r w:rsidR="009D7380" w:rsidRPr="00852B62">
        <w:rPr>
          <w:rFonts w:ascii="Times New Roman" w:hAnsi="Times New Roman" w:cs="Times New Roman"/>
          <w:i/>
          <w:sz w:val="24"/>
          <w:szCs w:val="24"/>
          <w:u w:val="single"/>
        </w:rPr>
        <w:t>.</w:t>
      </w:r>
      <w:r w:rsidR="009D7380" w:rsidRPr="00852B62">
        <w:rPr>
          <w:rFonts w:ascii="Times New Roman" w:hAnsi="Times New Roman" w:cs="Times New Roman"/>
          <w:i/>
          <w:sz w:val="24"/>
          <w:szCs w:val="24"/>
        </w:rPr>
        <w:t xml:space="preserve"> </w:t>
      </w:r>
      <w:r w:rsidRPr="00852B62">
        <w:rPr>
          <w:rFonts w:ascii="Times New Roman" w:hAnsi="Times New Roman" w:cs="Times New Roman"/>
          <w:i/>
          <w:sz w:val="24"/>
          <w:szCs w:val="24"/>
        </w:rPr>
        <w:t xml:space="preserve"> Firmas y precios</w:t>
      </w:r>
    </w:p>
    <w:p w14:paraId="2158C266" w14:textId="77777777" w:rsidR="009D7380" w:rsidRPr="00852B62" w:rsidRDefault="009D7380" w:rsidP="009D7380">
      <w:pPr>
        <w:pStyle w:val="Textosinformato"/>
        <w:jc w:val="both"/>
        <w:rPr>
          <w:rFonts w:ascii="Times New Roman" w:hAnsi="Times New Roman" w:cs="Times New Roman"/>
          <w:i/>
          <w:sz w:val="24"/>
          <w:szCs w:val="24"/>
        </w:rPr>
      </w:pPr>
    </w:p>
    <w:p w14:paraId="65269805" w14:textId="77777777" w:rsidR="009D7380" w:rsidRPr="009D7380" w:rsidRDefault="009D7380" w:rsidP="009D7380">
      <w:pPr>
        <w:pStyle w:val="Textosinformato"/>
        <w:jc w:val="both"/>
        <w:rPr>
          <w:rFonts w:ascii="Times New Roman" w:hAnsi="Times New Roman" w:cs="Times New Roman"/>
          <w:sz w:val="24"/>
          <w:szCs w:val="24"/>
          <w:lang w:val="en-US"/>
        </w:rPr>
      </w:pPr>
      <w:proofErr w:type="spellStart"/>
      <w:r w:rsidRPr="00852B62">
        <w:rPr>
          <w:rFonts w:ascii="Times New Roman" w:hAnsi="Times New Roman" w:cs="Times New Roman"/>
          <w:sz w:val="24"/>
          <w:szCs w:val="24"/>
        </w:rPr>
        <w:t>Besley</w:t>
      </w:r>
      <w:proofErr w:type="spellEnd"/>
      <w:r w:rsidRPr="00852B62">
        <w:rPr>
          <w:rFonts w:ascii="Times New Roman" w:hAnsi="Times New Roman" w:cs="Times New Roman"/>
          <w:sz w:val="24"/>
          <w:szCs w:val="24"/>
        </w:rPr>
        <w:t xml:space="preserve">, T. and H. </w:t>
      </w:r>
      <w:proofErr w:type="spellStart"/>
      <w:r w:rsidRPr="00852B62">
        <w:rPr>
          <w:rFonts w:ascii="Times New Roman" w:hAnsi="Times New Roman" w:cs="Times New Roman"/>
          <w:sz w:val="24"/>
          <w:szCs w:val="24"/>
        </w:rPr>
        <w:t>Mueller</w:t>
      </w:r>
      <w:proofErr w:type="spellEnd"/>
      <w:r w:rsidRPr="00852B62">
        <w:rPr>
          <w:rFonts w:ascii="Times New Roman" w:hAnsi="Times New Roman" w:cs="Times New Roman"/>
          <w:sz w:val="24"/>
          <w:szCs w:val="24"/>
        </w:rPr>
        <w:t xml:space="preserve"> (2012). </w:t>
      </w:r>
      <w:r w:rsidRPr="009D7380">
        <w:rPr>
          <w:rFonts w:ascii="Times New Roman" w:hAnsi="Times New Roman" w:cs="Times New Roman"/>
          <w:sz w:val="24"/>
          <w:szCs w:val="24"/>
          <w:lang w:val="en-US"/>
        </w:rPr>
        <w:t>“Estimating the Peace Dividend: The Impact of Violence on House Prices in Ireland”, American Economic Review 102(2): 810-833.*</w:t>
      </w:r>
    </w:p>
    <w:p w14:paraId="14A2F746" w14:textId="77777777" w:rsidR="009D7380" w:rsidRPr="009D7380" w:rsidRDefault="009D7380" w:rsidP="009D7380">
      <w:pPr>
        <w:pStyle w:val="Textosinformato"/>
        <w:jc w:val="both"/>
        <w:rPr>
          <w:rFonts w:ascii="Times New Roman" w:hAnsi="Times New Roman" w:cs="Times New Roman"/>
          <w:sz w:val="24"/>
          <w:szCs w:val="24"/>
          <w:lang w:val="en-US"/>
        </w:rPr>
      </w:pPr>
    </w:p>
    <w:p w14:paraId="4AF4EAC8" w14:textId="77777777" w:rsidR="009D7380" w:rsidRPr="009D7380" w:rsidRDefault="009D7380" w:rsidP="009D7380">
      <w:pPr>
        <w:pStyle w:val="Textosinformato"/>
        <w:jc w:val="both"/>
        <w:rPr>
          <w:rFonts w:ascii="Times New Roman" w:hAnsi="Times New Roman" w:cs="Times New Roman"/>
          <w:sz w:val="24"/>
          <w:szCs w:val="24"/>
          <w:lang w:val="en-US"/>
        </w:rPr>
      </w:pPr>
      <w:r w:rsidRPr="009D7380">
        <w:rPr>
          <w:rFonts w:ascii="Times New Roman" w:hAnsi="Times New Roman" w:cs="Times New Roman"/>
          <w:sz w:val="24"/>
          <w:szCs w:val="24"/>
        </w:rPr>
        <w:t xml:space="preserve">Camacho, A. and C. Rodríguez (2012). </w:t>
      </w:r>
      <w:r w:rsidRPr="009D7380">
        <w:rPr>
          <w:rFonts w:ascii="Times New Roman" w:hAnsi="Times New Roman" w:cs="Times New Roman"/>
          <w:sz w:val="24"/>
          <w:szCs w:val="24"/>
          <w:lang w:val="en-US"/>
        </w:rPr>
        <w:t>“Firm Exit and Armed Conflict in Colombia”, Journal of Conflict Resolution, 57(1): 89-116.</w:t>
      </w:r>
    </w:p>
    <w:p w14:paraId="30DFD6E5" w14:textId="77777777" w:rsidR="009D7380" w:rsidRPr="009D7380" w:rsidRDefault="009D7380" w:rsidP="009D7380">
      <w:pPr>
        <w:pStyle w:val="Textosinformato"/>
        <w:jc w:val="both"/>
        <w:rPr>
          <w:rFonts w:ascii="Times New Roman" w:hAnsi="Times New Roman" w:cs="Times New Roman"/>
          <w:i/>
          <w:sz w:val="24"/>
          <w:szCs w:val="24"/>
          <w:lang w:val="en-US"/>
        </w:rPr>
      </w:pPr>
    </w:p>
    <w:p w14:paraId="1643D9AC" w14:textId="111DFD1B" w:rsidR="009D7380" w:rsidRPr="00BF5B42" w:rsidRDefault="00BF5B42" w:rsidP="009D7380">
      <w:pPr>
        <w:pStyle w:val="Textosinformato"/>
        <w:jc w:val="both"/>
        <w:rPr>
          <w:rFonts w:ascii="Times New Roman" w:hAnsi="Times New Roman" w:cs="Times New Roman"/>
          <w:i/>
          <w:sz w:val="24"/>
          <w:szCs w:val="24"/>
          <w:lang w:val="es-CO"/>
        </w:rPr>
      </w:pPr>
      <w:r w:rsidRPr="00BF5B42">
        <w:rPr>
          <w:rFonts w:ascii="Times New Roman" w:hAnsi="Times New Roman" w:cs="Times New Roman"/>
          <w:i/>
          <w:sz w:val="24"/>
          <w:szCs w:val="24"/>
          <w:u w:val="single"/>
          <w:lang w:val="es-CO"/>
        </w:rPr>
        <w:t>Semana 9</w:t>
      </w:r>
      <w:r w:rsidR="009D7380" w:rsidRPr="00BF5B42">
        <w:rPr>
          <w:rFonts w:ascii="Times New Roman" w:hAnsi="Times New Roman" w:cs="Times New Roman"/>
          <w:i/>
          <w:sz w:val="24"/>
          <w:szCs w:val="24"/>
          <w:u w:val="single"/>
          <w:lang w:val="es-CO"/>
        </w:rPr>
        <w:t>.</w:t>
      </w:r>
      <w:r w:rsidR="009D7380" w:rsidRPr="00BF5B42">
        <w:rPr>
          <w:rFonts w:ascii="Times New Roman" w:hAnsi="Times New Roman" w:cs="Times New Roman"/>
          <w:i/>
          <w:sz w:val="24"/>
          <w:szCs w:val="24"/>
          <w:lang w:val="es-CO"/>
        </w:rPr>
        <w:t xml:space="preserve"> </w:t>
      </w:r>
      <w:r w:rsidRPr="00BF5B42">
        <w:rPr>
          <w:rFonts w:ascii="Times New Roman" w:hAnsi="Times New Roman" w:cs="Times New Roman"/>
          <w:i/>
          <w:sz w:val="24"/>
          <w:szCs w:val="24"/>
          <w:lang w:val="es-CO"/>
        </w:rPr>
        <w:t xml:space="preserve"> Los legados de largo plazo del conf</w:t>
      </w:r>
      <w:r>
        <w:rPr>
          <w:rFonts w:ascii="Times New Roman" w:hAnsi="Times New Roman" w:cs="Times New Roman"/>
          <w:i/>
          <w:sz w:val="24"/>
          <w:szCs w:val="24"/>
          <w:lang w:val="es-CO"/>
        </w:rPr>
        <w:t>licto</w:t>
      </w:r>
    </w:p>
    <w:p w14:paraId="44026417" w14:textId="77777777" w:rsidR="009D7380" w:rsidRPr="00BF5B42" w:rsidRDefault="009D7380" w:rsidP="009D7380">
      <w:pPr>
        <w:pStyle w:val="Textosinformato"/>
        <w:jc w:val="both"/>
        <w:rPr>
          <w:rFonts w:ascii="Times New Roman" w:hAnsi="Times New Roman" w:cs="Times New Roman"/>
          <w:b/>
          <w:sz w:val="24"/>
          <w:szCs w:val="24"/>
          <w:lang w:val="es-CO"/>
        </w:rPr>
      </w:pPr>
    </w:p>
    <w:p w14:paraId="2AC6A092" w14:textId="77777777" w:rsidR="009D7380" w:rsidRPr="009D7380" w:rsidRDefault="009D7380" w:rsidP="009D7380">
      <w:pPr>
        <w:pStyle w:val="Textosinformato"/>
        <w:jc w:val="both"/>
        <w:rPr>
          <w:rFonts w:ascii="Times New Roman" w:hAnsi="Times New Roman" w:cs="Times New Roman"/>
          <w:sz w:val="24"/>
          <w:szCs w:val="24"/>
          <w:lang w:val="en-US"/>
        </w:rPr>
      </w:pPr>
      <w:r w:rsidRPr="009D7380">
        <w:rPr>
          <w:rFonts w:ascii="Times New Roman" w:hAnsi="Times New Roman" w:cs="Times New Roman"/>
          <w:sz w:val="24"/>
          <w:szCs w:val="24"/>
          <w:lang w:val="en-US"/>
        </w:rPr>
        <w:t xml:space="preserve">Miguel, E. and G. Roland (2011). “The Long-Run Impact of Bombing Vietnam”, Journal of Development Economics, 96(1): 1-15. </w:t>
      </w:r>
    </w:p>
    <w:p w14:paraId="210ACF31" w14:textId="77777777" w:rsidR="009D7380" w:rsidRPr="009D7380" w:rsidRDefault="009D7380" w:rsidP="009D7380">
      <w:pPr>
        <w:pStyle w:val="Textosinformato"/>
        <w:jc w:val="both"/>
        <w:rPr>
          <w:rFonts w:ascii="Times New Roman" w:hAnsi="Times New Roman" w:cs="Times New Roman"/>
          <w:sz w:val="24"/>
          <w:szCs w:val="24"/>
          <w:lang w:val="en-US"/>
        </w:rPr>
      </w:pPr>
    </w:p>
    <w:p w14:paraId="36BB4F96" w14:textId="77777777" w:rsidR="009D7380" w:rsidRPr="009D7380" w:rsidRDefault="009D7380" w:rsidP="009D7380">
      <w:pPr>
        <w:pStyle w:val="Textosinformato"/>
        <w:jc w:val="both"/>
        <w:rPr>
          <w:rFonts w:ascii="Times New Roman" w:hAnsi="Times New Roman" w:cs="Times New Roman"/>
          <w:sz w:val="24"/>
          <w:szCs w:val="24"/>
          <w:lang w:val="en-US"/>
        </w:rPr>
      </w:pPr>
      <w:proofErr w:type="spellStart"/>
      <w:r w:rsidRPr="009D7380">
        <w:rPr>
          <w:rFonts w:ascii="Times New Roman" w:hAnsi="Times New Roman" w:cs="Times New Roman"/>
          <w:sz w:val="24"/>
          <w:szCs w:val="24"/>
          <w:lang w:val="en-US"/>
        </w:rPr>
        <w:t>Ichino</w:t>
      </w:r>
      <w:proofErr w:type="spellEnd"/>
      <w:r w:rsidRPr="009D7380">
        <w:rPr>
          <w:rFonts w:ascii="Times New Roman" w:hAnsi="Times New Roman" w:cs="Times New Roman"/>
          <w:sz w:val="24"/>
          <w:szCs w:val="24"/>
          <w:lang w:val="en-US"/>
        </w:rPr>
        <w:t>, A. and R. Winter-</w:t>
      </w:r>
      <w:proofErr w:type="spellStart"/>
      <w:r w:rsidRPr="009D7380">
        <w:rPr>
          <w:rFonts w:ascii="Times New Roman" w:hAnsi="Times New Roman" w:cs="Times New Roman"/>
          <w:sz w:val="24"/>
          <w:szCs w:val="24"/>
          <w:lang w:val="en-US"/>
        </w:rPr>
        <w:t>Ebmer</w:t>
      </w:r>
      <w:proofErr w:type="spellEnd"/>
      <w:r w:rsidRPr="009D7380">
        <w:rPr>
          <w:rFonts w:ascii="Times New Roman" w:hAnsi="Times New Roman" w:cs="Times New Roman"/>
          <w:sz w:val="24"/>
          <w:szCs w:val="24"/>
          <w:lang w:val="en-US"/>
        </w:rPr>
        <w:t xml:space="preserve"> (2004). “The Long-Run Educational Costs of World War II”, Journal of Labor Economics, 22(1): 57-86.</w:t>
      </w:r>
    </w:p>
    <w:p w14:paraId="4AE8FD97" w14:textId="77777777" w:rsidR="009D7380" w:rsidRPr="009D7380" w:rsidRDefault="009D7380" w:rsidP="009D7380">
      <w:pPr>
        <w:pStyle w:val="Textosinformato"/>
        <w:jc w:val="both"/>
        <w:rPr>
          <w:rFonts w:ascii="Times New Roman" w:hAnsi="Times New Roman" w:cs="Times New Roman"/>
          <w:b/>
          <w:sz w:val="24"/>
          <w:szCs w:val="24"/>
          <w:lang w:val="en-US"/>
        </w:rPr>
      </w:pPr>
    </w:p>
    <w:p w14:paraId="67556A5C" w14:textId="10ABC466" w:rsidR="009D7380" w:rsidRPr="00BF5B42" w:rsidRDefault="00BF5B42" w:rsidP="009D7380">
      <w:pPr>
        <w:pStyle w:val="Textosinformato"/>
        <w:numPr>
          <w:ilvl w:val="0"/>
          <w:numId w:val="10"/>
        </w:numPr>
        <w:jc w:val="both"/>
        <w:rPr>
          <w:rFonts w:ascii="Times New Roman" w:hAnsi="Times New Roman" w:cs="Times New Roman"/>
          <w:b/>
          <w:sz w:val="24"/>
          <w:szCs w:val="24"/>
          <w:lang w:val="es-CO"/>
        </w:rPr>
      </w:pPr>
      <w:r w:rsidRPr="00BF5B42">
        <w:rPr>
          <w:rFonts w:ascii="Times New Roman" w:hAnsi="Times New Roman" w:cs="Times New Roman"/>
          <w:b/>
          <w:sz w:val="24"/>
          <w:szCs w:val="24"/>
          <w:lang w:val="es-CO"/>
        </w:rPr>
        <w:t>Desplazamiento forzoso: causas y algunas impactos</w:t>
      </w:r>
    </w:p>
    <w:p w14:paraId="52DE49D3" w14:textId="77777777" w:rsidR="009D7380" w:rsidRPr="00BF5B42" w:rsidRDefault="009D7380" w:rsidP="009D7380">
      <w:pPr>
        <w:pStyle w:val="Textosinformato"/>
        <w:jc w:val="both"/>
        <w:rPr>
          <w:rFonts w:ascii="Times New Roman" w:hAnsi="Times New Roman" w:cs="Times New Roman"/>
          <w:b/>
          <w:i/>
          <w:sz w:val="24"/>
          <w:szCs w:val="24"/>
          <w:lang w:val="es-CO"/>
        </w:rPr>
      </w:pPr>
    </w:p>
    <w:p w14:paraId="34C30DE7" w14:textId="77777777" w:rsidR="009D7380" w:rsidRPr="00D01350" w:rsidRDefault="009D7380" w:rsidP="009D7380">
      <w:pPr>
        <w:pStyle w:val="Textosinformato"/>
        <w:jc w:val="both"/>
        <w:rPr>
          <w:rFonts w:ascii="Times New Roman" w:hAnsi="Times New Roman" w:cs="Times New Roman"/>
          <w:sz w:val="24"/>
          <w:szCs w:val="24"/>
          <w:lang w:val="es-CO"/>
        </w:rPr>
      </w:pPr>
      <w:r w:rsidRPr="009D7380">
        <w:rPr>
          <w:rFonts w:ascii="Times New Roman" w:hAnsi="Times New Roman" w:cs="Times New Roman"/>
          <w:sz w:val="24"/>
          <w:szCs w:val="24"/>
          <w:lang w:val="en-US"/>
        </w:rPr>
        <w:lastRenderedPageBreak/>
        <w:t xml:space="preserve">Ibáñez A.M. (2014). “Growth in forced displacement: cross-country, sub-national and household evidence on potential determinants” in International Handbook on Migration and Economic Development (eds. </w:t>
      </w:r>
      <w:r w:rsidRPr="00D01350">
        <w:rPr>
          <w:rFonts w:ascii="Times New Roman" w:hAnsi="Times New Roman" w:cs="Times New Roman"/>
          <w:sz w:val="24"/>
          <w:szCs w:val="24"/>
          <w:lang w:val="es-CO"/>
        </w:rPr>
        <w:t xml:space="preserve">R.E.B. Lucas). Northampton, EEUU: Edward </w:t>
      </w:r>
      <w:proofErr w:type="spellStart"/>
      <w:r w:rsidRPr="00D01350">
        <w:rPr>
          <w:rFonts w:ascii="Times New Roman" w:hAnsi="Times New Roman" w:cs="Times New Roman"/>
          <w:sz w:val="24"/>
          <w:szCs w:val="24"/>
          <w:lang w:val="es-CO"/>
        </w:rPr>
        <w:t>Elgar</w:t>
      </w:r>
      <w:proofErr w:type="spellEnd"/>
      <w:r w:rsidRPr="00D01350">
        <w:rPr>
          <w:rFonts w:ascii="Times New Roman" w:hAnsi="Times New Roman" w:cs="Times New Roman"/>
          <w:sz w:val="24"/>
          <w:szCs w:val="24"/>
          <w:lang w:val="es-CO"/>
        </w:rPr>
        <w:t>.</w:t>
      </w:r>
    </w:p>
    <w:p w14:paraId="39F92020" w14:textId="77777777" w:rsidR="009D7380" w:rsidRPr="00D01350" w:rsidRDefault="009D7380" w:rsidP="009D7380">
      <w:pPr>
        <w:pStyle w:val="Textosinformato"/>
        <w:jc w:val="both"/>
        <w:rPr>
          <w:rFonts w:ascii="Times New Roman" w:hAnsi="Times New Roman" w:cs="Times New Roman"/>
          <w:sz w:val="24"/>
          <w:szCs w:val="24"/>
          <w:lang w:val="es-CO"/>
        </w:rPr>
      </w:pPr>
    </w:p>
    <w:p w14:paraId="255230DC" w14:textId="29D6973A" w:rsidR="009D7380" w:rsidRPr="00BF5B42" w:rsidRDefault="00BF5B42" w:rsidP="009D7380">
      <w:pPr>
        <w:pStyle w:val="Textosinformato"/>
        <w:jc w:val="both"/>
        <w:rPr>
          <w:rFonts w:ascii="Times New Roman" w:hAnsi="Times New Roman" w:cs="Times New Roman"/>
          <w:i/>
          <w:sz w:val="24"/>
          <w:szCs w:val="24"/>
          <w:lang w:val="es-CO"/>
        </w:rPr>
      </w:pPr>
      <w:r w:rsidRPr="00D01350">
        <w:rPr>
          <w:rFonts w:ascii="Times New Roman" w:hAnsi="Times New Roman" w:cs="Times New Roman"/>
          <w:i/>
          <w:sz w:val="24"/>
          <w:szCs w:val="24"/>
          <w:u w:val="single"/>
          <w:lang w:val="es-CO"/>
        </w:rPr>
        <w:t>Semana 10</w:t>
      </w:r>
      <w:r w:rsidR="009D7380" w:rsidRPr="00D01350">
        <w:rPr>
          <w:rFonts w:ascii="Times New Roman" w:hAnsi="Times New Roman" w:cs="Times New Roman"/>
          <w:i/>
          <w:sz w:val="24"/>
          <w:szCs w:val="24"/>
          <w:lang w:val="es-CO"/>
        </w:rPr>
        <w:t xml:space="preserve">. </w:t>
      </w:r>
      <w:r w:rsidRPr="00BF5B42">
        <w:rPr>
          <w:rFonts w:ascii="Times New Roman" w:hAnsi="Times New Roman" w:cs="Times New Roman"/>
          <w:i/>
          <w:sz w:val="24"/>
          <w:szCs w:val="24"/>
          <w:lang w:val="es-CO"/>
        </w:rPr>
        <w:t>Migración forzada</w:t>
      </w:r>
      <w:r w:rsidR="009D7380" w:rsidRPr="00BF5B42">
        <w:rPr>
          <w:rFonts w:ascii="Times New Roman" w:hAnsi="Times New Roman" w:cs="Times New Roman"/>
          <w:i/>
          <w:sz w:val="24"/>
          <w:szCs w:val="24"/>
          <w:lang w:val="es-CO"/>
        </w:rPr>
        <w:t xml:space="preserve">: </w:t>
      </w:r>
      <w:r w:rsidRPr="00BF5B42">
        <w:rPr>
          <w:rFonts w:ascii="Times New Roman" w:hAnsi="Times New Roman" w:cs="Times New Roman"/>
          <w:i/>
          <w:sz w:val="24"/>
          <w:szCs w:val="24"/>
          <w:lang w:val="es-CO"/>
        </w:rPr>
        <w:t xml:space="preserve">la </w:t>
      </w:r>
      <w:proofErr w:type="spellStart"/>
      <w:r w:rsidRPr="00BF5B42">
        <w:rPr>
          <w:rFonts w:ascii="Times New Roman" w:hAnsi="Times New Roman" w:cs="Times New Roman"/>
          <w:i/>
          <w:sz w:val="24"/>
          <w:szCs w:val="24"/>
          <w:lang w:val="es-CO"/>
        </w:rPr>
        <w:t>decision</w:t>
      </w:r>
      <w:proofErr w:type="spellEnd"/>
      <w:r w:rsidRPr="00BF5B42">
        <w:rPr>
          <w:rFonts w:ascii="Times New Roman" w:hAnsi="Times New Roman" w:cs="Times New Roman"/>
          <w:i/>
          <w:sz w:val="24"/>
          <w:szCs w:val="24"/>
          <w:lang w:val="es-CO"/>
        </w:rPr>
        <w:t xml:space="preserve"> individual y </w:t>
      </w:r>
      <w:r>
        <w:rPr>
          <w:rFonts w:ascii="Times New Roman" w:hAnsi="Times New Roman" w:cs="Times New Roman"/>
          <w:i/>
          <w:sz w:val="24"/>
          <w:szCs w:val="24"/>
          <w:lang w:val="es-CO"/>
        </w:rPr>
        <w:t>flujos agregados</w:t>
      </w:r>
    </w:p>
    <w:p w14:paraId="5D293B77" w14:textId="77777777" w:rsidR="009D7380" w:rsidRPr="00BF5B42" w:rsidRDefault="009D7380" w:rsidP="009D7380">
      <w:pPr>
        <w:pStyle w:val="Textosinformato"/>
        <w:jc w:val="both"/>
        <w:rPr>
          <w:rFonts w:ascii="Times New Roman" w:hAnsi="Times New Roman" w:cs="Times New Roman"/>
          <w:sz w:val="24"/>
          <w:szCs w:val="24"/>
          <w:lang w:val="es-CO"/>
        </w:rPr>
      </w:pPr>
    </w:p>
    <w:p w14:paraId="11DB3261" w14:textId="77777777" w:rsidR="009D7380" w:rsidRPr="009D7380" w:rsidRDefault="009D7380" w:rsidP="009D7380">
      <w:pPr>
        <w:pStyle w:val="Textosinformato"/>
        <w:jc w:val="both"/>
        <w:rPr>
          <w:rFonts w:ascii="Times New Roman" w:hAnsi="Times New Roman" w:cs="Times New Roman"/>
          <w:sz w:val="24"/>
          <w:szCs w:val="24"/>
          <w:lang w:val="en-US"/>
        </w:rPr>
      </w:pPr>
      <w:proofErr w:type="spellStart"/>
      <w:r w:rsidRPr="009D7380">
        <w:rPr>
          <w:rFonts w:ascii="Times New Roman" w:hAnsi="Times New Roman" w:cs="Times New Roman"/>
          <w:sz w:val="24"/>
          <w:szCs w:val="24"/>
          <w:lang w:val="en-US"/>
        </w:rPr>
        <w:t>Azam</w:t>
      </w:r>
      <w:proofErr w:type="spellEnd"/>
      <w:r w:rsidRPr="009D7380">
        <w:rPr>
          <w:rFonts w:ascii="Times New Roman" w:hAnsi="Times New Roman" w:cs="Times New Roman"/>
          <w:sz w:val="24"/>
          <w:szCs w:val="24"/>
          <w:lang w:val="en-US"/>
        </w:rPr>
        <w:t xml:space="preserve">, J.P and A. </w:t>
      </w:r>
      <w:proofErr w:type="spellStart"/>
      <w:r w:rsidRPr="009D7380">
        <w:rPr>
          <w:rFonts w:ascii="Times New Roman" w:hAnsi="Times New Roman" w:cs="Times New Roman"/>
          <w:sz w:val="24"/>
          <w:szCs w:val="24"/>
          <w:lang w:val="en-US"/>
        </w:rPr>
        <w:t>Hoeffler</w:t>
      </w:r>
      <w:proofErr w:type="spellEnd"/>
      <w:r w:rsidRPr="009D7380">
        <w:rPr>
          <w:rFonts w:ascii="Times New Roman" w:hAnsi="Times New Roman" w:cs="Times New Roman"/>
          <w:sz w:val="24"/>
          <w:szCs w:val="24"/>
          <w:lang w:val="en-US"/>
        </w:rPr>
        <w:t xml:space="preserve"> (2002). “Violence Against Civilians in Civil Wars: Looting or Terror”, Journal of Peace Research, 39(4): 461-485.</w:t>
      </w:r>
    </w:p>
    <w:p w14:paraId="2128672A" w14:textId="77777777" w:rsidR="009D7380" w:rsidRPr="009D7380" w:rsidRDefault="009D7380" w:rsidP="009D7380">
      <w:pPr>
        <w:pStyle w:val="Textosinformato"/>
        <w:jc w:val="both"/>
        <w:rPr>
          <w:rFonts w:ascii="Times New Roman" w:hAnsi="Times New Roman" w:cs="Times New Roman"/>
          <w:sz w:val="24"/>
          <w:szCs w:val="24"/>
          <w:lang w:val="en-US"/>
        </w:rPr>
      </w:pPr>
    </w:p>
    <w:p w14:paraId="260A8B61" w14:textId="77777777" w:rsidR="009D7380" w:rsidRPr="009D7380" w:rsidRDefault="009D7380" w:rsidP="009D7380">
      <w:pPr>
        <w:pStyle w:val="Textosinformato"/>
        <w:jc w:val="both"/>
        <w:rPr>
          <w:rFonts w:ascii="Times New Roman" w:hAnsi="Times New Roman" w:cs="Times New Roman"/>
          <w:sz w:val="24"/>
          <w:szCs w:val="24"/>
          <w:lang w:val="en-US"/>
        </w:rPr>
      </w:pPr>
      <w:r w:rsidRPr="009D7380">
        <w:rPr>
          <w:rFonts w:ascii="Times New Roman" w:hAnsi="Times New Roman" w:cs="Times New Roman"/>
          <w:sz w:val="24"/>
          <w:szCs w:val="24"/>
        </w:rPr>
        <w:t xml:space="preserve">Engel, S. y A.M. Ibáñez (2007). </w:t>
      </w:r>
      <w:r w:rsidRPr="009D7380">
        <w:rPr>
          <w:rFonts w:ascii="Times New Roman" w:hAnsi="Times New Roman" w:cs="Times New Roman"/>
          <w:sz w:val="24"/>
          <w:szCs w:val="24"/>
          <w:lang w:val="en-US"/>
        </w:rPr>
        <w:t>“Displacement Due to Violence in Colombia: A Household Level Analysis”, Economic Development and Cultural Change, 55(2): 335-365.</w:t>
      </w:r>
    </w:p>
    <w:p w14:paraId="7D91C8E6" w14:textId="77777777" w:rsidR="009D7380" w:rsidRPr="009D7380" w:rsidRDefault="009D7380" w:rsidP="009D7380">
      <w:pPr>
        <w:pStyle w:val="Textosinformato"/>
        <w:jc w:val="both"/>
        <w:rPr>
          <w:rFonts w:ascii="Times New Roman" w:hAnsi="Times New Roman" w:cs="Times New Roman"/>
          <w:sz w:val="24"/>
          <w:szCs w:val="24"/>
          <w:lang w:val="en-US"/>
        </w:rPr>
      </w:pPr>
    </w:p>
    <w:p w14:paraId="4FC9410B" w14:textId="5588B60C" w:rsidR="009D7380" w:rsidRDefault="00BF5B42" w:rsidP="009D7380">
      <w:pPr>
        <w:pStyle w:val="Textosinformato"/>
        <w:jc w:val="both"/>
        <w:rPr>
          <w:rFonts w:ascii="Times New Roman" w:hAnsi="Times New Roman" w:cs="Times New Roman"/>
          <w:i/>
          <w:sz w:val="24"/>
          <w:szCs w:val="24"/>
          <w:lang w:val="es-CO"/>
        </w:rPr>
      </w:pPr>
      <w:r w:rsidRPr="00BF5B42">
        <w:rPr>
          <w:rFonts w:ascii="Times New Roman" w:hAnsi="Times New Roman" w:cs="Times New Roman"/>
          <w:i/>
          <w:sz w:val="24"/>
          <w:szCs w:val="24"/>
          <w:u w:val="single"/>
          <w:lang w:val="es-CO"/>
        </w:rPr>
        <w:t>Semana 11</w:t>
      </w:r>
      <w:r w:rsidR="009D7380" w:rsidRPr="00BF5B42">
        <w:rPr>
          <w:rFonts w:ascii="Times New Roman" w:hAnsi="Times New Roman" w:cs="Times New Roman"/>
          <w:i/>
          <w:sz w:val="24"/>
          <w:szCs w:val="24"/>
          <w:u w:val="single"/>
          <w:lang w:val="es-CO"/>
        </w:rPr>
        <w:t>.</w:t>
      </w:r>
      <w:r w:rsidR="009D7380" w:rsidRPr="00BF5B42">
        <w:rPr>
          <w:rFonts w:ascii="Times New Roman" w:hAnsi="Times New Roman" w:cs="Times New Roman"/>
          <w:i/>
          <w:sz w:val="24"/>
          <w:szCs w:val="24"/>
          <w:lang w:val="es-CO"/>
        </w:rPr>
        <w:t xml:space="preserve"> Impact</w:t>
      </w:r>
      <w:r w:rsidRPr="00BF5B42">
        <w:rPr>
          <w:rFonts w:ascii="Times New Roman" w:hAnsi="Times New Roman" w:cs="Times New Roman"/>
          <w:i/>
          <w:sz w:val="24"/>
          <w:szCs w:val="24"/>
          <w:lang w:val="es-CO"/>
        </w:rPr>
        <w:t>o de la migración forzados sobre el mer</w:t>
      </w:r>
      <w:r>
        <w:rPr>
          <w:rFonts w:ascii="Times New Roman" w:hAnsi="Times New Roman" w:cs="Times New Roman"/>
          <w:i/>
          <w:sz w:val="24"/>
          <w:szCs w:val="24"/>
          <w:lang w:val="es-CO"/>
        </w:rPr>
        <w:t>cado laboral</w:t>
      </w:r>
    </w:p>
    <w:p w14:paraId="78BCBF8D" w14:textId="77777777" w:rsidR="00BF5B42" w:rsidRPr="00BF5B42" w:rsidRDefault="00BF5B42" w:rsidP="009D7380">
      <w:pPr>
        <w:pStyle w:val="Textosinformato"/>
        <w:jc w:val="both"/>
        <w:rPr>
          <w:rFonts w:ascii="Times New Roman" w:hAnsi="Times New Roman" w:cs="Times New Roman"/>
          <w:sz w:val="24"/>
          <w:szCs w:val="24"/>
          <w:lang w:val="es-CO"/>
        </w:rPr>
      </w:pPr>
    </w:p>
    <w:p w14:paraId="76D120F4" w14:textId="77777777" w:rsidR="009D7380" w:rsidRPr="009D7380" w:rsidRDefault="009D7380" w:rsidP="009D7380">
      <w:pPr>
        <w:pStyle w:val="Textosinformato"/>
        <w:jc w:val="both"/>
        <w:rPr>
          <w:rFonts w:ascii="Times New Roman" w:hAnsi="Times New Roman" w:cs="Times New Roman"/>
          <w:sz w:val="24"/>
          <w:szCs w:val="24"/>
          <w:lang w:val="en-US"/>
        </w:rPr>
      </w:pPr>
      <w:r w:rsidRPr="009D7380">
        <w:rPr>
          <w:rFonts w:ascii="Times New Roman" w:hAnsi="Times New Roman" w:cs="Times New Roman"/>
          <w:sz w:val="24"/>
          <w:szCs w:val="24"/>
          <w:lang w:val="en-US"/>
        </w:rPr>
        <w:t>Cortes, K. (2004). “Are Refugees Different from Economic Migrants</w:t>
      </w:r>
      <w:proofErr w:type="gramStart"/>
      <w:r w:rsidRPr="009D7380">
        <w:rPr>
          <w:rFonts w:ascii="Times New Roman" w:hAnsi="Times New Roman" w:cs="Times New Roman"/>
          <w:sz w:val="24"/>
          <w:szCs w:val="24"/>
          <w:lang w:val="en-US"/>
        </w:rPr>
        <w:t>?:</w:t>
      </w:r>
      <w:proofErr w:type="gramEnd"/>
      <w:r w:rsidRPr="009D7380">
        <w:rPr>
          <w:rFonts w:ascii="Times New Roman" w:hAnsi="Times New Roman" w:cs="Times New Roman"/>
          <w:sz w:val="24"/>
          <w:szCs w:val="24"/>
          <w:lang w:val="en-US"/>
        </w:rPr>
        <w:t xml:space="preserve"> Some Empirical Evidence of Heterogeneity of Immigrant Groups in the United States”, Review of Economic Studies, 86(2): 465-480. </w:t>
      </w:r>
    </w:p>
    <w:p w14:paraId="4FEA284D" w14:textId="77777777" w:rsidR="009D7380" w:rsidRPr="009D7380" w:rsidRDefault="009D7380" w:rsidP="009D7380">
      <w:pPr>
        <w:pStyle w:val="Textosinformato"/>
        <w:jc w:val="both"/>
        <w:rPr>
          <w:rFonts w:ascii="Times New Roman" w:hAnsi="Times New Roman" w:cs="Times New Roman"/>
          <w:sz w:val="24"/>
          <w:szCs w:val="24"/>
          <w:lang w:val="en-US"/>
        </w:rPr>
      </w:pPr>
    </w:p>
    <w:p w14:paraId="6518EEF5" w14:textId="77777777" w:rsidR="009D7380" w:rsidRPr="009D7380" w:rsidRDefault="009D7380" w:rsidP="009D7380">
      <w:pPr>
        <w:pStyle w:val="Textosinformato"/>
        <w:jc w:val="both"/>
        <w:rPr>
          <w:rFonts w:ascii="Times New Roman" w:hAnsi="Times New Roman" w:cs="Times New Roman"/>
          <w:b/>
          <w:sz w:val="24"/>
          <w:szCs w:val="24"/>
          <w:lang w:val="en-US"/>
        </w:rPr>
      </w:pPr>
      <w:proofErr w:type="spellStart"/>
      <w:r w:rsidRPr="009D7380">
        <w:rPr>
          <w:rFonts w:ascii="Times New Roman" w:hAnsi="Times New Roman" w:cs="Times New Roman"/>
          <w:sz w:val="24"/>
          <w:szCs w:val="24"/>
          <w:lang w:val="en-US"/>
        </w:rPr>
        <w:t>Kondylis</w:t>
      </w:r>
      <w:proofErr w:type="spellEnd"/>
      <w:r w:rsidRPr="009D7380">
        <w:rPr>
          <w:rFonts w:ascii="Times New Roman" w:hAnsi="Times New Roman" w:cs="Times New Roman"/>
          <w:sz w:val="24"/>
          <w:szCs w:val="24"/>
          <w:lang w:val="en-US"/>
        </w:rPr>
        <w:t xml:space="preserve">, F. (2010). “Conflict Displacement and Labor Market Outcomes in Post-War Bosnia and Herzegovina”, Journal of Development Economics, 93(2): 235-248. </w:t>
      </w:r>
    </w:p>
    <w:p w14:paraId="089416CE" w14:textId="77777777" w:rsidR="009D7380" w:rsidRPr="009D7380" w:rsidRDefault="009D7380" w:rsidP="009D7380">
      <w:pPr>
        <w:pStyle w:val="Textosinformato"/>
        <w:jc w:val="both"/>
        <w:rPr>
          <w:rFonts w:ascii="Times New Roman" w:hAnsi="Times New Roman" w:cs="Times New Roman"/>
          <w:sz w:val="24"/>
          <w:szCs w:val="24"/>
          <w:lang w:val="en-US"/>
        </w:rPr>
      </w:pPr>
    </w:p>
    <w:p w14:paraId="53E01C26" w14:textId="3A6C5217" w:rsidR="008D08B2" w:rsidRDefault="008D08B2" w:rsidP="008D08B2">
      <w:pPr>
        <w:pStyle w:val="Textosinformato"/>
        <w:jc w:val="both"/>
        <w:rPr>
          <w:rFonts w:ascii="Times New Roman" w:hAnsi="Times New Roman" w:cs="Times New Roman"/>
          <w:i/>
          <w:sz w:val="24"/>
          <w:szCs w:val="24"/>
          <w:lang w:val="es-CO"/>
        </w:rPr>
      </w:pPr>
      <w:r w:rsidRPr="00BF5B42">
        <w:rPr>
          <w:rFonts w:ascii="Times New Roman" w:hAnsi="Times New Roman" w:cs="Times New Roman"/>
          <w:i/>
          <w:sz w:val="24"/>
          <w:szCs w:val="24"/>
          <w:u w:val="single"/>
          <w:lang w:val="es-CO"/>
        </w:rPr>
        <w:t>Semana 1</w:t>
      </w:r>
      <w:r>
        <w:rPr>
          <w:rFonts w:ascii="Times New Roman" w:hAnsi="Times New Roman" w:cs="Times New Roman"/>
          <w:i/>
          <w:sz w:val="24"/>
          <w:szCs w:val="24"/>
          <w:u w:val="single"/>
          <w:lang w:val="es-CO"/>
        </w:rPr>
        <w:t>2</w:t>
      </w:r>
      <w:r w:rsidRPr="00BF5B42">
        <w:rPr>
          <w:rFonts w:ascii="Times New Roman" w:hAnsi="Times New Roman" w:cs="Times New Roman"/>
          <w:i/>
          <w:sz w:val="24"/>
          <w:szCs w:val="24"/>
          <w:u w:val="single"/>
          <w:lang w:val="es-CO"/>
        </w:rPr>
        <w:t>.</w:t>
      </w:r>
      <w:r w:rsidRPr="00BF5B42">
        <w:rPr>
          <w:rFonts w:ascii="Times New Roman" w:hAnsi="Times New Roman" w:cs="Times New Roman"/>
          <w:i/>
          <w:sz w:val="24"/>
          <w:szCs w:val="24"/>
          <w:lang w:val="es-CO"/>
        </w:rPr>
        <w:t xml:space="preserve"> </w:t>
      </w:r>
      <w:r w:rsidR="008F6F04">
        <w:rPr>
          <w:rFonts w:ascii="Times New Roman" w:hAnsi="Times New Roman" w:cs="Times New Roman"/>
          <w:i/>
          <w:sz w:val="24"/>
          <w:szCs w:val="24"/>
          <w:lang w:val="es-CO"/>
        </w:rPr>
        <w:t>Desplazamiento forzoso en Colombia</w:t>
      </w:r>
    </w:p>
    <w:p w14:paraId="57A4B03A" w14:textId="77777777" w:rsidR="008D08B2" w:rsidRPr="00BF5B42" w:rsidRDefault="008D08B2" w:rsidP="008D08B2">
      <w:pPr>
        <w:pStyle w:val="Textosinformato"/>
        <w:jc w:val="both"/>
        <w:rPr>
          <w:rFonts w:ascii="Times New Roman" w:hAnsi="Times New Roman" w:cs="Times New Roman"/>
          <w:sz w:val="24"/>
          <w:szCs w:val="24"/>
          <w:lang w:val="es-CO"/>
        </w:rPr>
      </w:pPr>
    </w:p>
    <w:p w14:paraId="6409736A" w14:textId="3D320F78" w:rsidR="008D08B2" w:rsidRPr="008F6F04" w:rsidRDefault="008F6F04" w:rsidP="008D08B2">
      <w:pPr>
        <w:pStyle w:val="Textosinformato"/>
        <w:jc w:val="both"/>
        <w:rPr>
          <w:rFonts w:ascii="Times New Roman" w:hAnsi="Times New Roman" w:cs="Times New Roman"/>
          <w:sz w:val="24"/>
          <w:szCs w:val="24"/>
          <w:lang w:val="en-GB"/>
        </w:rPr>
      </w:pPr>
      <w:r w:rsidRPr="008F6F04">
        <w:rPr>
          <w:rFonts w:ascii="Times New Roman" w:hAnsi="Times New Roman" w:cs="Times New Roman"/>
          <w:sz w:val="24"/>
          <w:szCs w:val="24"/>
          <w:lang w:val="es-CO"/>
        </w:rPr>
        <w:t xml:space="preserve">Ibáñez, A.M. y A. </w:t>
      </w:r>
      <w:r>
        <w:rPr>
          <w:rFonts w:ascii="Times New Roman" w:hAnsi="Times New Roman" w:cs="Times New Roman"/>
          <w:sz w:val="24"/>
          <w:szCs w:val="24"/>
          <w:lang w:val="es-CO"/>
        </w:rPr>
        <w:t xml:space="preserve">M. (2010). </w:t>
      </w:r>
      <w:r w:rsidRPr="008F6F04">
        <w:rPr>
          <w:rFonts w:ascii="Times New Roman" w:hAnsi="Times New Roman" w:cs="Times New Roman"/>
          <w:sz w:val="24"/>
          <w:szCs w:val="24"/>
          <w:lang w:val="en-GB"/>
        </w:rPr>
        <w:t xml:space="preserve">“Vulnerability of Victims </w:t>
      </w:r>
      <w:r>
        <w:rPr>
          <w:rFonts w:ascii="Times New Roman" w:hAnsi="Times New Roman" w:cs="Times New Roman"/>
          <w:sz w:val="24"/>
          <w:szCs w:val="24"/>
          <w:lang w:val="en-GB"/>
        </w:rPr>
        <w:t xml:space="preserve">to Civil Conflict: Empirical Evidence for the Displaced Population in Colombia”. World Development, 38(4): 647-663.  </w:t>
      </w:r>
    </w:p>
    <w:p w14:paraId="599D9B3F" w14:textId="77777777" w:rsidR="008D08B2" w:rsidRPr="008F6F04" w:rsidRDefault="008D08B2" w:rsidP="008D08B2">
      <w:pPr>
        <w:pStyle w:val="Textosinformato"/>
        <w:jc w:val="both"/>
        <w:rPr>
          <w:rFonts w:ascii="Times New Roman" w:hAnsi="Times New Roman" w:cs="Times New Roman"/>
          <w:sz w:val="24"/>
          <w:szCs w:val="24"/>
          <w:lang w:val="en-GB"/>
        </w:rPr>
      </w:pPr>
    </w:p>
    <w:p w14:paraId="0E59B5C1" w14:textId="2F39D444" w:rsidR="008D08B2" w:rsidRPr="009D7380" w:rsidRDefault="008F6F04" w:rsidP="008D08B2">
      <w:pPr>
        <w:pStyle w:val="Textosinformato"/>
        <w:jc w:val="both"/>
        <w:rPr>
          <w:rFonts w:ascii="Times New Roman" w:hAnsi="Times New Roman" w:cs="Times New Roman"/>
          <w:b/>
          <w:sz w:val="24"/>
          <w:szCs w:val="24"/>
          <w:lang w:val="en-US"/>
        </w:rPr>
      </w:pPr>
      <w:r>
        <w:rPr>
          <w:rFonts w:ascii="Times New Roman" w:hAnsi="Times New Roman" w:cs="Times New Roman"/>
          <w:sz w:val="24"/>
          <w:szCs w:val="24"/>
          <w:lang w:val="en-US"/>
        </w:rPr>
        <w:t>Calderón</w:t>
      </w:r>
      <w:r w:rsidR="001B410C">
        <w:rPr>
          <w:rFonts w:ascii="Times New Roman" w:hAnsi="Times New Roman" w:cs="Times New Roman"/>
          <w:sz w:val="24"/>
          <w:szCs w:val="24"/>
          <w:lang w:val="en-US"/>
        </w:rPr>
        <w:t>-Mejía</w:t>
      </w:r>
      <w:r>
        <w:rPr>
          <w:rFonts w:ascii="Times New Roman" w:hAnsi="Times New Roman" w:cs="Times New Roman"/>
          <w:sz w:val="24"/>
          <w:szCs w:val="24"/>
          <w:lang w:val="en-US"/>
        </w:rPr>
        <w:t>, V.</w:t>
      </w:r>
      <w:r w:rsidR="001B410C">
        <w:rPr>
          <w:rFonts w:ascii="Times New Roman" w:hAnsi="Times New Roman" w:cs="Times New Roman"/>
          <w:sz w:val="24"/>
          <w:szCs w:val="24"/>
          <w:lang w:val="en-US"/>
        </w:rPr>
        <w:t xml:space="preserve"> and A.M. Ibáñez (2016). “Labor Market Effects of Migration-Related Supply Shocks: Evidence from Internal Refugees in Colombia”. Journal of Economic Geography 16(3): 695-713. </w:t>
      </w:r>
      <w:r>
        <w:rPr>
          <w:rFonts w:ascii="Times New Roman" w:hAnsi="Times New Roman" w:cs="Times New Roman"/>
          <w:sz w:val="24"/>
          <w:szCs w:val="24"/>
          <w:lang w:val="en-US"/>
        </w:rPr>
        <w:t xml:space="preserve"> </w:t>
      </w:r>
      <w:r w:rsidR="001B410C">
        <w:rPr>
          <w:rFonts w:ascii="Times New Roman" w:hAnsi="Times New Roman" w:cs="Times New Roman"/>
          <w:sz w:val="24"/>
          <w:szCs w:val="24"/>
          <w:lang w:val="en-US"/>
        </w:rPr>
        <w:tab/>
      </w:r>
    </w:p>
    <w:p w14:paraId="343BA298" w14:textId="77777777" w:rsidR="009D7380" w:rsidRPr="009D7380" w:rsidRDefault="009D7380" w:rsidP="009D7380">
      <w:pPr>
        <w:pStyle w:val="Textosinformato"/>
        <w:jc w:val="both"/>
        <w:rPr>
          <w:rFonts w:ascii="Times New Roman" w:hAnsi="Times New Roman" w:cs="Times New Roman"/>
          <w:i/>
          <w:sz w:val="24"/>
          <w:szCs w:val="24"/>
          <w:lang w:val="en-US"/>
        </w:rPr>
      </w:pPr>
    </w:p>
    <w:p w14:paraId="6ED97F2D" w14:textId="77777777" w:rsidR="009D7380" w:rsidRPr="009D7380" w:rsidRDefault="009D7380" w:rsidP="009D7380">
      <w:pPr>
        <w:ind w:left="360"/>
        <w:jc w:val="both"/>
        <w:rPr>
          <w:rFonts w:ascii="Times New Roman" w:hAnsi="Times New Roman"/>
          <w:szCs w:val="24"/>
          <w:lang w:val="en-US"/>
        </w:rPr>
      </w:pPr>
    </w:p>
    <w:p w14:paraId="044D4CBC" w14:textId="77777777" w:rsidR="009D7380" w:rsidRPr="009D7380" w:rsidRDefault="009D7380" w:rsidP="00ED7280">
      <w:pPr>
        <w:tabs>
          <w:tab w:val="left" w:pos="6804"/>
        </w:tabs>
        <w:ind w:right="111"/>
        <w:jc w:val="both"/>
        <w:rPr>
          <w:rFonts w:ascii="Times New Roman" w:hAnsi="Times New Roman"/>
          <w:b/>
          <w:bCs/>
          <w:color w:val="808080"/>
          <w:szCs w:val="24"/>
          <w:lang w:val="en-US"/>
        </w:rPr>
      </w:pPr>
    </w:p>
    <w:sectPr w:rsidR="009D7380" w:rsidRPr="009D7380" w:rsidSect="005873B8">
      <w:headerReference w:type="default" r:id="rId13"/>
      <w:footerReference w:type="even" r:id="rId14"/>
      <w:footerReference w:type="default" r:id="rId15"/>
      <w:pgSz w:w="12240" w:h="15840"/>
      <w:pgMar w:top="2268" w:right="567" w:bottom="663" w:left="567" w:header="851" w:footer="851" w:gutter="0"/>
      <w:pgBorders w:offsetFrom="page">
        <w:top w:val="single" w:sz="4" w:space="24" w:color="808080" w:shadow="1"/>
        <w:left w:val="single" w:sz="4" w:space="24" w:color="808080" w:shadow="1"/>
        <w:bottom w:val="single" w:sz="4" w:space="24" w:color="808080" w:shadow="1"/>
        <w:right w:val="single" w:sz="4" w:space="24" w:color="808080" w:shadow="1"/>
      </w:pgBorders>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a Maria Ibañez Londoño" w:date="2017-03-07T11:21:00Z" w:initials="AMIL">
    <w:p w14:paraId="34F4DEB5" w14:textId="1EDEAB14" w:rsidR="0045076F" w:rsidRDefault="0045076F">
      <w:pPr>
        <w:pStyle w:val="Textocomentario"/>
      </w:pPr>
      <w:r>
        <w:rPr>
          <w:rStyle w:val="Refdecomentario"/>
        </w:rPr>
        <w:annotationRef/>
      </w:r>
      <w:r>
        <w:t xml:space="preserve">Cambiar este </w:t>
      </w:r>
      <w:proofErr w:type="spellStart"/>
      <w:r>
        <w:t>paper</w:t>
      </w:r>
      <w:proofErr w:type="spellEnd"/>
      <w:r>
        <w:t xml:space="preserve"> por el de Akresh para </w:t>
      </w:r>
      <w:proofErr w:type="spellStart"/>
      <w:r>
        <w:t>nigeria</w:t>
      </w:r>
      <w:proofErr w:type="spellEnd"/>
      <w:r>
        <w:t xml:space="preserve"> y relacionarlo en la presentación con los cálculos de </w:t>
      </w:r>
      <w:proofErr w:type="spellStart"/>
      <w:r>
        <w:t>Muller</w:t>
      </w:r>
      <w:proofErr w:type="spellEnd"/>
      <w:r>
        <w:t xml:space="preserve"> (2016 Banco Mundial) para pérdidas agregadas en productividad laboral </w:t>
      </w:r>
    </w:p>
  </w:comment>
  <w:comment w:id="1" w:author="Ana Maria Ibañez Londoño" w:date="2017-03-07T12:18:00Z" w:initials="AMIL">
    <w:p w14:paraId="50C04C48" w14:textId="2BAC170C" w:rsidR="00852B62" w:rsidRDefault="00852B62">
      <w:pPr>
        <w:pStyle w:val="Textocomentario"/>
      </w:pPr>
      <w:r>
        <w:rPr>
          <w:rStyle w:val="Refdecomentario"/>
        </w:rPr>
        <w:annotationRef/>
      </w:r>
      <w:r>
        <w:t xml:space="preserve">En presentación, mostrar </w:t>
      </w:r>
      <w:proofErr w:type="spellStart"/>
      <w:r>
        <w:t>paper</w:t>
      </w:r>
      <w:proofErr w:type="spellEnd"/>
      <w:r>
        <w:t xml:space="preserve"> de </w:t>
      </w:r>
      <w:proofErr w:type="spellStart"/>
      <w:r>
        <w:t>Fearon</w:t>
      </w:r>
      <w:proofErr w:type="spellEnd"/>
      <w:r>
        <w:t xml:space="preserve"> et al (2009) sobre impacto de ayudas en Liberia</w:t>
      </w:r>
      <w:bookmarkStart w:id="2" w:name="_GoBack"/>
      <w:bookmarkEnd w:id="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F4DEB5" w15:done="0"/>
  <w15:commentEx w15:paraId="50C04C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B8502" w14:textId="77777777" w:rsidR="005B38D6" w:rsidRDefault="005B38D6">
      <w:r>
        <w:separator/>
      </w:r>
    </w:p>
  </w:endnote>
  <w:endnote w:type="continuationSeparator" w:id="0">
    <w:p w14:paraId="468E26D5" w14:textId="77777777" w:rsidR="005B38D6" w:rsidRDefault="005B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fa Rotis Sans Serif">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650E" w14:textId="77777777" w:rsidR="008D08B2" w:rsidRDefault="008D08B2" w:rsidP="00A707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2C6F53" w14:textId="77777777" w:rsidR="008D08B2" w:rsidRDefault="008D08B2" w:rsidP="00A7078A">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3DBB6" w14:textId="77777777" w:rsidR="008D08B2" w:rsidRDefault="008D08B2" w:rsidP="00A707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2BFD">
      <w:rPr>
        <w:rStyle w:val="Nmerodepgina"/>
        <w:noProof/>
      </w:rPr>
      <w:t>4</w:t>
    </w:r>
    <w:r>
      <w:rPr>
        <w:rStyle w:val="Nmerodepgina"/>
      </w:rPr>
      <w:fldChar w:fldCharType="end"/>
    </w:r>
  </w:p>
  <w:p w14:paraId="0130A8F7" w14:textId="77777777" w:rsidR="008D08B2" w:rsidRPr="00550FE4" w:rsidRDefault="008D08B2" w:rsidP="00A7078A">
    <w:pPr>
      <w:pStyle w:val="Piedepgina"/>
      <w:ind w:left="851" w:right="360"/>
      <w:rPr>
        <w:rFonts w:ascii="Agfa Rotis Sans Serif" w:hAnsi="Agfa Rotis Sans Serif"/>
        <w:sz w:val="14"/>
      </w:rPr>
    </w:pPr>
    <w:r>
      <w:rPr>
        <w:rFonts w:ascii="Agfa Rotis Sans Serif" w:hAnsi="Agfa Rotis Sans Serif"/>
        <w:sz w:val="14"/>
      </w:rPr>
      <w:t xml:space="preserve">     </w:t>
    </w:r>
  </w:p>
  <w:p w14:paraId="42CEC906" w14:textId="77777777" w:rsidR="008D08B2" w:rsidRDefault="008D08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AB8EB" w14:textId="77777777" w:rsidR="005B38D6" w:rsidRDefault="005B38D6">
      <w:r>
        <w:separator/>
      </w:r>
    </w:p>
  </w:footnote>
  <w:footnote w:type="continuationSeparator" w:id="0">
    <w:p w14:paraId="5164870C" w14:textId="77777777" w:rsidR="005B38D6" w:rsidRDefault="005B38D6">
      <w:r>
        <w:continuationSeparator/>
      </w:r>
    </w:p>
  </w:footnote>
  <w:footnote w:id="1">
    <w:p w14:paraId="413D4224" w14:textId="2A8E2D7D" w:rsidR="008D08B2" w:rsidRPr="00E37E43" w:rsidRDefault="008D08B2" w:rsidP="00E37E43">
      <w:pPr>
        <w:pStyle w:val="Textonotapie"/>
        <w:rPr>
          <w:rFonts w:ascii="Times New Roman" w:hAnsi="Times New Roman" w:cs="Times New Roman"/>
          <w:lang w:val="es-CO"/>
        </w:rPr>
      </w:pPr>
      <w:r w:rsidRPr="00231B23">
        <w:rPr>
          <w:rStyle w:val="Refdenotaalpie"/>
          <w:rFonts w:ascii="Times New Roman" w:hAnsi="Times New Roman"/>
        </w:rPr>
        <w:footnoteRef/>
      </w:r>
      <w:r w:rsidRPr="00E37E43">
        <w:rPr>
          <w:rFonts w:ascii="Times New Roman" w:hAnsi="Times New Roman" w:cs="Times New Roman"/>
          <w:lang w:val="es-CO"/>
        </w:rPr>
        <w:t xml:space="preserve"> Los artículos que tienen los datos en acceso abierto tienen un ast</w:t>
      </w:r>
      <w:r>
        <w:rPr>
          <w:rFonts w:ascii="Times New Roman" w:hAnsi="Times New Roman" w:cs="Times New Roman"/>
          <w:lang w:val="es-CO"/>
        </w:rPr>
        <w:t xml:space="preserve">erisco en la lista de lecturas </w:t>
      </w:r>
      <w:r w:rsidRPr="00E37E43">
        <w:rPr>
          <w:rFonts w:ascii="Times New Roman" w:hAnsi="Times New Roman" w:cs="Times New Roman"/>
          <w:lang w:val="es-CO"/>
        </w:rPr>
        <w:t>(*)</w:t>
      </w:r>
      <w:r>
        <w:rPr>
          <w:rFonts w:ascii="Times New Roman" w:hAnsi="Times New Roman" w:cs="Times New Roman"/>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521B" w14:textId="77777777" w:rsidR="008D08B2" w:rsidRPr="007147EB" w:rsidRDefault="008D08B2" w:rsidP="00444DCC">
    <w:pPr>
      <w:pStyle w:val="Encabezado"/>
      <w:ind w:left="284"/>
      <w:jc w:val="both"/>
    </w:pPr>
    <w:r>
      <w:rPr>
        <w:noProof/>
        <w:lang w:val="es-CR" w:eastAsia="es-CR"/>
      </w:rPr>
      <w:drawing>
        <wp:inline distT="0" distB="0" distL="0" distR="0" wp14:anchorId="700C3669" wp14:editId="1F903A94">
          <wp:extent cx="1828800" cy="866775"/>
          <wp:effectExtent l="19050" t="0" r="0" b="0"/>
          <wp:docPr id="1" name="Imagen 1" descr="FirmaFacEcon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FacEconomia"/>
                  <pic:cNvPicPr>
                    <a:picLocks noChangeAspect="1" noChangeArrowheads="1"/>
                  </pic:cNvPicPr>
                </pic:nvPicPr>
                <pic:blipFill>
                  <a:blip r:embed="rId1"/>
                  <a:srcRect/>
                  <a:stretch>
                    <a:fillRect/>
                  </a:stretch>
                </pic:blipFill>
                <pic:spPr bwMode="auto">
                  <a:xfrm>
                    <a:off x="0" y="0"/>
                    <a:ext cx="1828800"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CAC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555EF"/>
    <w:multiLevelType w:val="multilevel"/>
    <w:tmpl w:val="08AE70E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F456FD"/>
    <w:multiLevelType w:val="hybridMultilevel"/>
    <w:tmpl w:val="CC1C014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FB1505"/>
    <w:multiLevelType w:val="hybridMultilevel"/>
    <w:tmpl w:val="2AC2E2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8C569F"/>
    <w:multiLevelType w:val="hybridMultilevel"/>
    <w:tmpl w:val="6DC459FC"/>
    <w:lvl w:ilvl="0" w:tplc="0AA253D0">
      <w:start w:val="1"/>
      <w:numFmt w:val="decimal"/>
      <w:lvlText w:val="%1."/>
      <w:lvlJc w:val="left"/>
      <w:pPr>
        <w:tabs>
          <w:tab w:val="num" w:pos="1636"/>
        </w:tabs>
        <w:ind w:left="1636" w:hanging="360"/>
      </w:pPr>
      <w:rPr>
        <w:rFonts w:cs="Times New Roman" w:hint="default"/>
      </w:rPr>
    </w:lvl>
    <w:lvl w:ilvl="1" w:tplc="0C0A0019" w:tentative="1">
      <w:start w:val="1"/>
      <w:numFmt w:val="lowerLetter"/>
      <w:lvlText w:val="%2."/>
      <w:lvlJc w:val="left"/>
      <w:pPr>
        <w:tabs>
          <w:tab w:val="num" w:pos="2356"/>
        </w:tabs>
        <w:ind w:left="2356" w:hanging="360"/>
      </w:pPr>
      <w:rPr>
        <w:rFonts w:cs="Times New Roman"/>
      </w:rPr>
    </w:lvl>
    <w:lvl w:ilvl="2" w:tplc="0C0A001B" w:tentative="1">
      <w:start w:val="1"/>
      <w:numFmt w:val="lowerRoman"/>
      <w:lvlText w:val="%3."/>
      <w:lvlJc w:val="right"/>
      <w:pPr>
        <w:tabs>
          <w:tab w:val="num" w:pos="3076"/>
        </w:tabs>
        <w:ind w:left="3076" w:hanging="180"/>
      </w:pPr>
      <w:rPr>
        <w:rFonts w:cs="Times New Roman"/>
      </w:rPr>
    </w:lvl>
    <w:lvl w:ilvl="3" w:tplc="0C0A000F">
      <w:start w:val="1"/>
      <w:numFmt w:val="decimal"/>
      <w:lvlText w:val="%4."/>
      <w:lvlJc w:val="left"/>
      <w:pPr>
        <w:tabs>
          <w:tab w:val="num" w:pos="3796"/>
        </w:tabs>
        <w:ind w:left="3796" w:hanging="360"/>
      </w:pPr>
      <w:rPr>
        <w:rFonts w:cs="Times New Roman" w:hint="default"/>
      </w:rPr>
    </w:lvl>
    <w:lvl w:ilvl="4" w:tplc="0C0A0019" w:tentative="1">
      <w:start w:val="1"/>
      <w:numFmt w:val="lowerLetter"/>
      <w:lvlText w:val="%5."/>
      <w:lvlJc w:val="left"/>
      <w:pPr>
        <w:tabs>
          <w:tab w:val="num" w:pos="4516"/>
        </w:tabs>
        <w:ind w:left="4516" w:hanging="360"/>
      </w:pPr>
      <w:rPr>
        <w:rFonts w:cs="Times New Roman"/>
      </w:rPr>
    </w:lvl>
    <w:lvl w:ilvl="5" w:tplc="0C0A001B" w:tentative="1">
      <w:start w:val="1"/>
      <w:numFmt w:val="lowerRoman"/>
      <w:lvlText w:val="%6."/>
      <w:lvlJc w:val="right"/>
      <w:pPr>
        <w:tabs>
          <w:tab w:val="num" w:pos="5236"/>
        </w:tabs>
        <w:ind w:left="5236" w:hanging="180"/>
      </w:pPr>
      <w:rPr>
        <w:rFonts w:cs="Times New Roman"/>
      </w:rPr>
    </w:lvl>
    <w:lvl w:ilvl="6" w:tplc="0C0A000F" w:tentative="1">
      <w:start w:val="1"/>
      <w:numFmt w:val="decimal"/>
      <w:lvlText w:val="%7."/>
      <w:lvlJc w:val="left"/>
      <w:pPr>
        <w:tabs>
          <w:tab w:val="num" w:pos="5956"/>
        </w:tabs>
        <w:ind w:left="5956" w:hanging="360"/>
      </w:pPr>
      <w:rPr>
        <w:rFonts w:cs="Times New Roman"/>
      </w:rPr>
    </w:lvl>
    <w:lvl w:ilvl="7" w:tplc="0C0A0019" w:tentative="1">
      <w:start w:val="1"/>
      <w:numFmt w:val="lowerLetter"/>
      <w:lvlText w:val="%8."/>
      <w:lvlJc w:val="left"/>
      <w:pPr>
        <w:tabs>
          <w:tab w:val="num" w:pos="6676"/>
        </w:tabs>
        <w:ind w:left="6676" w:hanging="360"/>
      </w:pPr>
      <w:rPr>
        <w:rFonts w:cs="Times New Roman"/>
      </w:rPr>
    </w:lvl>
    <w:lvl w:ilvl="8" w:tplc="0C0A001B" w:tentative="1">
      <w:start w:val="1"/>
      <w:numFmt w:val="lowerRoman"/>
      <w:lvlText w:val="%9."/>
      <w:lvlJc w:val="right"/>
      <w:pPr>
        <w:tabs>
          <w:tab w:val="num" w:pos="7396"/>
        </w:tabs>
        <w:ind w:left="7396" w:hanging="180"/>
      </w:pPr>
      <w:rPr>
        <w:rFonts w:cs="Times New Roman"/>
      </w:rPr>
    </w:lvl>
  </w:abstractNum>
  <w:abstractNum w:abstractNumId="5" w15:restartNumberingAfterBreak="0">
    <w:nsid w:val="27B34A9B"/>
    <w:multiLevelType w:val="hybridMultilevel"/>
    <w:tmpl w:val="BC3E430A"/>
    <w:lvl w:ilvl="0" w:tplc="CC9CF766">
      <w:start w:val="1"/>
      <w:numFmt w:val="decimal"/>
      <w:lvlText w:val="%1."/>
      <w:lvlJc w:val="left"/>
      <w:pPr>
        <w:tabs>
          <w:tab w:val="num" w:pos="1636"/>
        </w:tabs>
        <w:ind w:left="1636" w:hanging="360"/>
      </w:pPr>
      <w:rPr>
        <w:rFonts w:cs="Times New Roman" w:hint="default"/>
      </w:rPr>
    </w:lvl>
    <w:lvl w:ilvl="1" w:tplc="0C0A0019" w:tentative="1">
      <w:start w:val="1"/>
      <w:numFmt w:val="lowerLetter"/>
      <w:lvlText w:val="%2."/>
      <w:lvlJc w:val="left"/>
      <w:pPr>
        <w:tabs>
          <w:tab w:val="num" w:pos="2356"/>
        </w:tabs>
        <w:ind w:left="2356" w:hanging="360"/>
      </w:pPr>
      <w:rPr>
        <w:rFonts w:cs="Times New Roman"/>
      </w:rPr>
    </w:lvl>
    <w:lvl w:ilvl="2" w:tplc="0C0A001B" w:tentative="1">
      <w:start w:val="1"/>
      <w:numFmt w:val="lowerRoman"/>
      <w:lvlText w:val="%3."/>
      <w:lvlJc w:val="right"/>
      <w:pPr>
        <w:tabs>
          <w:tab w:val="num" w:pos="3076"/>
        </w:tabs>
        <w:ind w:left="3076" w:hanging="180"/>
      </w:pPr>
      <w:rPr>
        <w:rFonts w:cs="Times New Roman"/>
      </w:rPr>
    </w:lvl>
    <w:lvl w:ilvl="3" w:tplc="0C0A000F" w:tentative="1">
      <w:start w:val="1"/>
      <w:numFmt w:val="decimal"/>
      <w:lvlText w:val="%4."/>
      <w:lvlJc w:val="left"/>
      <w:pPr>
        <w:tabs>
          <w:tab w:val="num" w:pos="3796"/>
        </w:tabs>
        <w:ind w:left="3796" w:hanging="360"/>
      </w:pPr>
      <w:rPr>
        <w:rFonts w:cs="Times New Roman"/>
      </w:rPr>
    </w:lvl>
    <w:lvl w:ilvl="4" w:tplc="0C0A0019" w:tentative="1">
      <w:start w:val="1"/>
      <w:numFmt w:val="lowerLetter"/>
      <w:lvlText w:val="%5."/>
      <w:lvlJc w:val="left"/>
      <w:pPr>
        <w:tabs>
          <w:tab w:val="num" w:pos="4516"/>
        </w:tabs>
        <w:ind w:left="4516" w:hanging="360"/>
      </w:pPr>
      <w:rPr>
        <w:rFonts w:cs="Times New Roman"/>
      </w:rPr>
    </w:lvl>
    <w:lvl w:ilvl="5" w:tplc="0C0A001B" w:tentative="1">
      <w:start w:val="1"/>
      <w:numFmt w:val="lowerRoman"/>
      <w:lvlText w:val="%6."/>
      <w:lvlJc w:val="right"/>
      <w:pPr>
        <w:tabs>
          <w:tab w:val="num" w:pos="5236"/>
        </w:tabs>
        <w:ind w:left="5236" w:hanging="180"/>
      </w:pPr>
      <w:rPr>
        <w:rFonts w:cs="Times New Roman"/>
      </w:rPr>
    </w:lvl>
    <w:lvl w:ilvl="6" w:tplc="0C0A000F" w:tentative="1">
      <w:start w:val="1"/>
      <w:numFmt w:val="decimal"/>
      <w:lvlText w:val="%7."/>
      <w:lvlJc w:val="left"/>
      <w:pPr>
        <w:tabs>
          <w:tab w:val="num" w:pos="5956"/>
        </w:tabs>
        <w:ind w:left="5956" w:hanging="360"/>
      </w:pPr>
      <w:rPr>
        <w:rFonts w:cs="Times New Roman"/>
      </w:rPr>
    </w:lvl>
    <w:lvl w:ilvl="7" w:tplc="0C0A0019" w:tentative="1">
      <w:start w:val="1"/>
      <w:numFmt w:val="lowerLetter"/>
      <w:lvlText w:val="%8."/>
      <w:lvlJc w:val="left"/>
      <w:pPr>
        <w:tabs>
          <w:tab w:val="num" w:pos="6676"/>
        </w:tabs>
        <w:ind w:left="6676" w:hanging="360"/>
      </w:pPr>
      <w:rPr>
        <w:rFonts w:cs="Times New Roman"/>
      </w:rPr>
    </w:lvl>
    <w:lvl w:ilvl="8" w:tplc="0C0A001B" w:tentative="1">
      <w:start w:val="1"/>
      <w:numFmt w:val="lowerRoman"/>
      <w:lvlText w:val="%9."/>
      <w:lvlJc w:val="right"/>
      <w:pPr>
        <w:tabs>
          <w:tab w:val="num" w:pos="7396"/>
        </w:tabs>
        <w:ind w:left="7396" w:hanging="180"/>
      </w:pPr>
      <w:rPr>
        <w:rFonts w:cs="Times New Roman"/>
      </w:rPr>
    </w:lvl>
  </w:abstractNum>
  <w:abstractNum w:abstractNumId="6" w15:restartNumberingAfterBreak="0">
    <w:nsid w:val="2E843384"/>
    <w:multiLevelType w:val="hybridMultilevel"/>
    <w:tmpl w:val="34D68090"/>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 w15:restartNumberingAfterBreak="0">
    <w:nsid w:val="49BF611F"/>
    <w:multiLevelType w:val="multilevel"/>
    <w:tmpl w:val="5E2A06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01C11ED"/>
    <w:multiLevelType w:val="hybridMultilevel"/>
    <w:tmpl w:val="E438CF14"/>
    <w:lvl w:ilvl="0" w:tplc="A9A2457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4767370"/>
    <w:multiLevelType w:val="hybridMultilevel"/>
    <w:tmpl w:val="B216933C"/>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10" w15:restartNumberingAfterBreak="0">
    <w:nsid w:val="7DEC0D93"/>
    <w:multiLevelType w:val="multilevel"/>
    <w:tmpl w:val="E38887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5"/>
  </w:num>
  <w:num w:numId="3">
    <w:abstractNumId w:val="4"/>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9"/>
  </w:num>
  <w:num w:numId="10">
    <w:abstractNumId w:val="8"/>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Maria Ibañez Londoño">
    <w15:presenceInfo w15:providerId="AD" w15:userId="S-1-5-21-3476998543-3377572933-2524778977-15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BB"/>
    <w:rsid w:val="000042C5"/>
    <w:rsid w:val="00006D2F"/>
    <w:rsid w:val="00013431"/>
    <w:rsid w:val="00051218"/>
    <w:rsid w:val="00066CBB"/>
    <w:rsid w:val="0007307C"/>
    <w:rsid w:val="00080696"/>
    <w:rsid w:val="00082E7B"/>
    <w:rsid w:val="00083B1F"/>
    <w:rsid w:val="000E055C"/>
    <w:rsid w:val="000E6220"/>
    <w:rsid w:val="001026D4"/>
    <w:rsid w:val="001679DD"/>
    <w:rsid w:val="00182394"/>
    <w:rsid w:val="001955CF"/>
    <w:rsid w:val="001A0E3D"/>
    <w:rsid w:val="001A7315"/>
    <w:rsid w:val="001B410C"/>
    <w:rsid w:val="001B6EA0"/>
    <w:rsid w:val="001D6A1D"/>
    <w:rsid w:val="001F223B"/>
    <w:rsid w:val="001F3DDC"/>
    <w:rsid w:val="00244757"/>
    <w:rsid w:val="00253B2E"/>
    <w:rsid w:val="00262A81"/>
    <w:rsid w:val="00276493"/>
    <w:rsid w:val="002820F0"/>
    <w:rsid w:val="00287092"/>
    <w:rsid w:val="002A69A9"/>
    <w:rsid w:val="002B0EA7"/>
    <w:rsid w:val="002D151F"/>
    <w:rsid w:val="002E3911"/>
    <w:rsid w:val="002E4EF5"/>
    <w:rsid w:val="002F12BF"/>
    <w:rsid w:val="00300DBB"/>
    <w:rsid w:val="003048AC"/>
    <w:rsid w:val="003108A9"/>
    <w:rsid w:val="003111A3"/>
    <w:rsid w:val="00330F0F"/>
    <w:rsid w:val="003357AB"/>
    <w:rsid w:val="00337730"/>
    <w:rsid w:val="00363472"/>
    <w:rsid w:val="00372CFC"/>
    <w:rsid w:val="003870AF"/>
    <w:rsid w:val="003B34C3"/>
    <w:rsid w:val="003B3940"/>
    <w:rsid w:val="003C35AA"/>
    <w:rsid w:val="003C6D72"/>
    <w:rsid w:val="003D60F3"/>
    <w:rsid w:val="003D68F8"/>
    <w:rsid w:val="003E3DD2"/>
    <w:rsid w:val="003F2910"/>
    <w:rsid w:val="004024CC"/>
    <w:rsid w:val="00403972"/>
    <w:rsid w:val="004101AF"/>
    <w:rsid w:val="00415AD1"/>
    <w:rsid w:val="00421C0A"/>
    <w:rsid w:val="0042537F"/>
    <w:rsid w:val="00431580"/>
    <w:rsid w:val="00435993"/>
    <w:rsid w:val="00444DCC"/>
    <w:rsid w:val="0045076F"/>
    <w:rsid w:val="004512D1"/>
    <w:rsid w:val="00484E46"/>
    <w:rsid w:val="004933BE"/>
    <w:rsid w:val="00495D2A"/>
    <w:rsid w:val="004A468E"/>
    <w:rsid w:val="004A58F0"/>
    <w:rsid w:val="004B1B74"/>
    <w:rsid w:val="004B4FE4"/>
    <w:rsid w:val="004D11D2"/>
    <w:rsid w:val="004E2DD1"/>
    <w:rsid w:val="00500E3E"/>
    <w:rsid w:val="00512916"/>
    <w:rsid w:val="00515E68"/>
    <w:rsid w:val="005304DF"/>
    <w:rsid w:val="00550FE4"/>
    <w:rsid w:val="00556BB0"/>
    <w:rsid w:val="00561223"/>
    <w:rsid w:val="005873B8"/>
    <w:rsid w:val="005953E5"/>
    <w:rsid w:val="005A0FFB"/>
    <w:rsid w:val="005A14A7"/>
    <w:rsid w:val="005A1B98"/>
    <w:rsid w:val="005B38D6"/>
    <w:rsid w:val="005D6418"/>
    <w:rsid w:val="005E0445"/>
    <w:rsid w:val="00601225"/>
    <w:rsid w:val="0060534E"/>
    <w:rsid w:val="00633565"/>
    <w:rsid w:val="00633CEC"/>
    <w:rsid w:val="00636B84"/>
    <w:rsid w:val="00652D64"/>
    <w:rsid w:val="00660D9E"/>
    <w:rsid w:val="00666197"/>
    <w:rsid w:val="00681840"/>
    <w:rsid w:val="00684C0B"/>
    <w:rsid w:val="006872AB"/>
    <w:rsid w:val="00687E25"/>
    <w:rsid w:val="0069162B"/>
    <w:rsid w:val="00692A88"/>
    <w:rsid w:val="006971A0"/>
    <w:rsid w:val="006B0023"/>
    <w:rsid w:val="006C7745"/>
    <w:rsid w:val="006C77B0"/>
    <w:rsid w:val="006F5461"/>
    <w:rsid w:val="00702414"/>
    <w:rsid w:val="00703465"/>
    <w:rsid w:val="007054B4"/>
    <w:rsid w:val="007147EB"/>
    <w:rsid w:val="007160A5"/>
    <w:rsid w:val="007218DA"/>
    <w:rsid w:val="0073746A"/>
    <w:rsid w:val="007376F6"/>
    <w:rsid w:val="0074017F"/>
    <w:rsid w:val="00765A04"/>
    <w:rsid w:val="0077158E"/>
    <w:rsid w:val="007902CE"/>
    <w:rsid w:val="0079591B"/>
    <w:rsid w:val="00796A20"/>
    <w:rsid w:val="007A38A8"/>
    <w:rsid w:val="007B0100"/>
    <w:rsid w:val="007B10ED"/>
    <w:rsid w:val="007C0CFA"/>
    <w:rsid w:val="007D2AE8"/>
    <w:rsid w:val="007D48B1"/>
    <w:rsid w:val="007D7955"/>
    <w:rsid w:val="007E2873"/>
    <w:rsid w:val="007F0EDD"/>
    <w:rsid w:val="007F3117"/>
    <w:rsid w:val="00801805"/>
    <w:rsid w:val="00822A40"/>
    <w:rsid w:val="00824463"/>
    <w:rsid w:val="00837655"/>
    <w:rsid w:val="00852B62"/>
    <w:rsid w:val="00882A25"/>
    <w:rsid w:val="00893AA0"/>
    <w:rsid w:val="00895EFC"/>
    <w:rsid w:val="008A5DFA"/>
    <w:rsid w:val="008A68A7"/>
    <w:rsid w:val="008C394E"/>
    <w:rsid w:val="008C5BA1"/>
    <w:rsid w:val="008D08B2"/>
    <w:rsid w:val="008F6F04"/>
    <w:rsid w:val="00904749"/>
    <w:rsid w:val="009173C6"/>
    <w:rsid w:val="00923E07"/>
    <w:rsid w:val="00927E3D"/>
    <w:rsid w:val="0098729B"/>
    <w:rsid w:val="0099179A"/>
    <w:rsid w:val="009A1697"/>
    <w:rsid w:val="009D07DE"/>
    <w:rsid w:val="009D7380"/>
    <w:rsid w:val="009E6CAD"/>
    <w:rsid w:val="009F4831"/>
    <w:rsid w:val="00A00594"/>
    <w:rsid w:val="00A07334"/>
    <w:rsid w:val="00A10F2F"/>
    <w:rsid w:val="00A16A6D"/>
    <w:rsid w:val="00A54C29"/>
    <w:rsid w:val="00A62BFD"/>
    <w:rsid w:val="00A7078A"/>
    <w:rsid w:val="00A90FC0"/>
    <w:rsid w:val="00AA29D3"/>
    <w:rsid w:val="00AC50F5"/>
    <w:rsid w:val="00AE4655"/>
    <w:rsid w:val="00AF2D73"/>
    <w:rsid w:val="00AF4B7C"/>
    <w:rsid w:val="00AF55D8"/>
    <w:rsid w:val="00B03614"/>
    <w:rsid w:val="00B059AD"/>
    <w:rsid w:val="00B365E6"/>
    <w:rsid w:val="00B432B6"/>
    <w:rsid w:val="00B570CE"/>
    <w:rsid w:val="00B60CB5"/>
    <w:rsid w:val="00B65D26"/>
    <w:rsid w:val="00BC0080"/>
    <w:rsid w:val="00BE4A95"/>
    <w:rsid w:val="00BF1B42"/>
    <w:rsid w:val="00BF5B42"/>
    <w:rsid w:val="00BF6117"/>
    <w:rsid w:val="00C07E29"/>
    <w:rsid w:val="00C17C7F"/>
    <w:rsid w:val="00C25D04"/>
    <w:rsid w:val="00C37D44"/>
    <w:rsid w:val="00C37E78"/>
    <w:rsid w:val="00C44DA0"/>
    <w:rsid w:val="00C87B7D"/>
    <w:rsid w:val="00C96E1A"/>
    <w:rsid w:val="00CB100E"/>
    <w:rsid w:val="00CC14F1"/>
    <w:rsid w:val="00CC2D3C"/>
    <w:rsid w:val="00CF35EA"/>
    <w:rsid w:val="00D011B6"/>
    <w:rsid w:val="00D01350"/>
    <w:rsid w:val="00D2224E"/>
    <w:rsid w:val="00D41039"/>
    <w:rsid w:val="00D417A5"/>
    <w:rsid w:val="00D43BCE"/>
    <w:rsid w:val="00D5762C"/>
    <w:rsid w:val="00D6743E"/>
    <w:rsid w:val="00D67658"/>
    <w:rsid w:val="00D72ADA"/>
    <w:rsid w:val="00D8767E"/>
    <w:rsid w:val="00D96D9B"/>
    <w:rsid w:val="00DB6F83"/>
    <w:rsid w:val="00DD447F"/>
    <w:rsid w:val="00DD5EC1"/>
    <w:rsid w:val="00DF4C12"/>
    <w:rsid w:val="00DF7C88"/>
    <w:rsid w:val="00E040BA"/>
    <w:rsid w:val="00E37E43"/>
    <w:rsid w:val="00E4456E"/>
    <w:rsid w:val="00E45027"/>
    <w:rsid w:val="00E47945"/>
    <w:rsid w:val="00E60EB9"/>
    <w:rsid w:val="00E64CEE"/>
    <w:rsid w:val="00E708CB"/>
    <w:rsid w:val="00E71D8F"/>
    <w:rsid w:val="00EC41D9"/>
    <w:rsid w:val="00ED7280"/>
    <w:rsid w:val="00EF0C70"/>
    <w:rsid w:val="00EF4F05"/>
    <w:rsid w:val="00F04514"/>
    <w:rsid w:val="00F23200"/>
    <w:rsid w:val="00F23930"/>
    <w:rsid w:val="00F33272"/>
    <w:rsid w:val="00F52B34"/>
    <w:rsid w:val="00F5620B"/>
    <w:rsid w:val="00F62F9D"/>
    <w:rsid w:val="00F92841"/>
    <w:rsid w:val="00F97567"/>
    <w:rsid w:val="00FA08BF"/>
    <w:rsid w:val="00FA2051"/>
    <w:rsid w:val="00FA5220"/>
    <w:rsid w:val="00FB0785"/>
    <w:rsid w:val="00FB0D62"/>
    <w:rsid w:val="00FC379E"/>
    <w:rsid w:val="00FC585D"/>
    <w:rsid w:val="00FE2C0F"/>
    <w:rsid w:val="00FE4761"/>
    <w:rsid w:val="00FE7E5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2900E"/>
  <w15:docId w15:val="{1FA215FB-E2C8-45B0-8CF9-863AF4CA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1A"/>
    <w:rPr>
      <w:rFonts w:eastAsia="Times New Roman"/>
      <w:sz w:val="24"/>
      <w:lang w:val="es-ES_tradnl" w:eastAsia="es-ES_tradnl"/>
    </w:rPr>
  </w:style>
  <w:style w:type="paragraph" w:styleId="Ttulo4">
    <w:name w:val="heading 4"/>
    <w:basedOn w:val="Normal"/>
    <w:next w:val="Normal"/>
    <w:qFormat/>
    <w:rsid w:val="00E4456E"/>
    <w:pPr>
      <w:keepNext/>
      <w:suppressAutoHyphens/>
      <w:jc w:val="both"/>
      <w:outlineLvl w:val="3"/>
    </w:pPr>
    <w:rPr>
      <w:rFonts w:ascii="Times New Roman" w:eastAsia="Times" w:hAnsi="Times New Roman"/>
      <w:b/>
      <w:lang w:val="es-ES" w:eastAsia="es-ES"/>
    </w:rPr>
  </w:style>
  <w:style w:type="paragraph" w:styleId="Ttulo6">
    <w:name w:val="heading 6"/>
    <w:basedOn w:val="Normal"/>
    <w:next w:val="Normal"/>
    <w:link w:val="Ttulo6Car"/>
    <w:qFormat/>
    <w:rsid w:val="00D67658"/>
    <w:pPr>
      <w:keepNext/>
      <w:keepLines/>
      <w:spacing w:before="200"/>
      <w:outlineLvl w:val="5"/>
    </w:pPr>
    <w:rPr>
      <w:rFonts w:ascii="Cambria" w:eastAsia="Times" w:hAnsi="Cambria"/>
      <w:i/>
      <w:iCs/>
      <w:color w:val="243F60"/>
    </w:rPr>
  </w:style>
  <w:style w:type="paragraph" w:styleId="Ttulo7">
    <w:name w:val="heading 7"/>
    <w:basedOn w:val="Normal"/>
    <w:next w:val="Normal"/>
    <w:qFormat/>
    <w:rsid w:val="00EC41D9"/>
    <w:pPr>
      <w:spacing w:before="240" w:after="60"/>
      <w:outlineLvl w:val="6"/>
    </w:pPr>
    <w:rPr>
      <w:rFonts w:ascii="Times New Roman" w:eastAsia="Times" w:hAnsi="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96E1A"/>
    <w:pPr>
      <w:tabs>
        <w:tab w:val="center" w:pos="4252"/>
        <w:tab w:val="right" w:pos="8504"/>
      </w:tabs>
    </w:pPr>
  </w:style>
  <w:style w:type="paragraph" w:styleId="Piedepgina">
    <w:name w:val="footer"/>
    <w:basedOn w:val="Normal"/>
    <w:rsid w:val="00C96E1A"/>
    <w:pPr>
      <w:tabs>
        <w:tab w:val="center" w:pos="4252"/>
        <w:tab w:val="right" w:pos="8504"/>
      </w:tabs>
    </w:pPr>
  </w:style>
  <w:style w:type="paragraph" w:styleId="Textoindependiente">
    <w:name w:val="Body Text"/>
    <w:basedOn w:val="Normal"/>
    <w:rsid w:val="00EC41D9"/>
    <w:pPr>
      <w:jc w:val="both"/>
    </w:pPr>
    <w:rPr>
      <w:rFonts w:ascii="Times New Roman" w:eastAsia="Times" w:hAnsi="Times New Roman"/>
      <w:szCs w:val="24"/>
      <w:lang w:eastAsia="es-ES"/>
    </w:rPr>
  </w:style>
  <w:style w:type="paragraph" w:styleId="Textoindependiente2">
    <w:name w:val="Body Text 2"/>
    <w:basedOn w:val="Normal"/>
    <w:rsid w:val="00EC41D9"/>
    <w:pPr>
      <w:spacing w:after="120" w:line="480" w:lineRule="auto"/>
    </w:pPr>
    <w:rPr>
      <w:rFonts w:ascii="Times New Roman" w:eastAsia="Times" w:hAnsi="Times New Roman"/>
      <w:szCs w:val="24"/>
      <w:lang w:val="es-ES" w:eastAsia="es-ES"/>
    </w:rPr>
  </w:style>
  <w:style w:type="paragraph" w:styleId="Listaconvietas">
    <w:name w:val="List Bullet"/>
    <w:basedOn w:val="Normal"/>
    <w:autoRedefine/>
    <w:rsid w:val="00EC41D9"/>
    <w:rPr>
      <w:rFonts w:ascii="Times New Roman" w:eastAsia="Times" w:hAnsi="Times New Roman"/>
      <w:szCs w:val="24"/>
      <w:lang w:val="es-ES" w:eastAsia="es-ES"/>
    </w:rPr>
  </w:style>
  <w:style w:type="character" w:styleId="Nmerodepgina">
    <w:name w:val="page number"/>
    <w:basedOn w:val="Fuentedeprrafopredeter"/>
    <w:rsid w:val="00A7078A"/>
    <w:rPr>
      <w:rFonts w:cs="Times New Roman"/>
    </w:rPr>
  </w:style>
  <w:style w:type="paragraph" w:styleId="Textodeglobo">
    <w:name w:val="Balloon Text"/>
    <w:basedOn w:val="Normal"/>
    <w:semiHidden/>
    <w:rsid w:val="00801805"/>
    <w:rPr>
      <w:rFonts w:ascii="Tahoma" w:hAnsi="Tahoma" w:cs="Tahoma"/>
      <w:sz w:val="16"/>
      <w:szCs w:val="16"/>
    </w:rPr>
  </w:style>
  <w:style w:type="paragraph" w:customStyle="1" w:styleId="Prrafodelista1">
    <w:name w:val="Párrafo de lista1"/>
    <w:basedOn w:val="Normal"/>
    <w:rsid w:val="007D7955"/>
    <w:pPr>
      <w:ind w:left="708"/>
    </w:pPr>
  </w:style>
  <w:style w:type="character" w:styleId="Refdecomentario">
    <w:name w:val="annotation reference"/>
    <w:basedOn w:val="Fuentedeprrafopredeter"/>
    <w:rsid w:val="007D7955"/>
    <w:rPr>
      <w:rFonts w:cs="Times New Roman"/>
      <w:sz w:val="16"/>
      <w:szCs w:val="16"/>
    </w:rPr>
  </w:style>
  <w:style w:type="paragraph" w:styleId="Textocomentario">
    <w:name w:val="annotation text"/>
    <w:basedOn w:val="Normal"/>
    <w:link w:val="TextocomentarioCar"/>
    <w:rsid w:val="007D7955"/>
    <w:rPr>
      <w:sz w:val="20"/>
    </w:rPr>
  </w:style>
  <w:style w:type="character" w:customStyle="1" w:styleId="TextocomentarioCar">
    <w:name w:val="Texto comentario Car"/>
    <w:basedOn w:val="Fuentedeprrafopredeter"/>
    <w:link w:val="Textocomentario"/>
    <w:locked/>
    <w:rsid w:val="007D7955"/>
    <w:rPr>
      <w:rFonts w:cs="Times New Roman"/>
      <w:lang w:val="es-ES_tradnl" w:eastAsia="es-ES_tradnl"/>
    </w:rPr>
  </w:style>
  <w:style w:type="paragraph" w:styleId="Asuntodelcomentario">
    <w:name w:val="annotation subject"/>
    <w:basedOn w:val="Textocomentario"/>
    <w:next w:val="Textocomentario"/>
    <w:link w:val="AsuntodelcomentarioCar"/>
    <w:rsid w:val="007D7955"/>
    <w:rPr>
      <w:b/>
      <w:bCs/>
    </w:rPr>
  </w:style>
  <w:style w:type="character" w:customStyle="1" w:styleId="AsuntodelcomentarioCar">
    <w:name w:val="Asunto del comentario Car"/>
    <w:basedOn w:val="TextocomentarioCar"/>
    <w:link w:val="Asuntodelcomentario"/>
    <w:locked/>
    <w:rsid w:val="007D7955"/>
    <w:rPr>
      <w:rFonts w:cs="Times New Roman"/>
      <w:b/>
      <w:bCs/>
      <w:lang w:val="es-ES_tradnl" w:eastAsia="es-ES_tradnl"/>
    </w:rPr>
  </w:style>
  <w:style w:type="paragraph" w:customStyle="1" w:styleId="MTDisplayEquation">
    <w:name w:val="MTDisplayEquation"/>
    <w:basedOn w:val="Normal"/>
    <w:next w:val="Normal"/>
    <w:rsid w:val="00E4456E"/>
    <w:pPr>
      <w:tabs>
        <w:tab w:val="center" w:pos="4240"/>
        <w:tab w:val="right" w:pos="8500"/>
      </w:tabs>
      <w:suppressAutoHyphens/>
      <w:jc w:val="both"/>
    </w:pPr>
    <w:rPr>
      <w:rFonts w:ascii="Times New Roman" w:eastAsia="Times" w:hAnsi="Times New Roman"/>
      <w:szCs w:val="24"/>
      <w:lang w:val="es-ES" w:eastAsia="es-ES"/>
    </w:rPr>
  </w:style>
  <w:style w:type="character" w:styleId="Refdenotaalpie">
    <w:name w:val="footnote reference"/>
    <w:basedOn w:val="Fuentedeprrafopredeter"/>
    <w:uiPriority w:val="99"/>
    <w:rsid w:val="00E4456E"/>
    <w:rPr>
      <w:rFonts w:cs="Times New Roman"/>
      <w:vertAlign w:val="superscript"/>
    </w:rPr>
  </w:style>
  <w:style w:type="character" w:styleId="Hipervnculo">
    <w:name w:val="Hyperlink"/>
    <w:basedOn w:val="Fuentedeprrafopredeter"/>
    <w:rsid w:val="005A14A7"/>
    <w:rPr>
      <w:rFonts w:cs="Times New Roman"/>
      <w:color w:val="0000FF"/>
      <w:u w:val="single"/>
    </w:rPr>
  </w:style>
  <w:style w:type="character" w:customStyle="1" w:styleId="Ttulo6Car">
    <w:name w:val="Título 6 Car"/>
    <w:basedOn w:val="Fuentedeprrafopredeter"/>
    <w:link w:val="Ttulo6"/>
    <w:semiHidden/>
    <w:locked/>
    <w:rsid w:val="00D67658"/>
    <w:rPr>
      <w:rFonts w:ascii="Cambria" w:hAnsi="Cambria" w:cs="Times New Roman"/>
      <w:i/>
      <w:iCs/>
      <w:color w:val="243F60"/>
      <w:sz w:val="24"/>
      <w:lang w:val="es-ES_tradnl" w:eastAsia="es-ES_tradnl"/>
    </w:rPr>
  </w:style>
  <w:style w:type="character" w:customStyle="1" w:styleId="apple-style-span">
    <w:name w:val="apple-style-span"/>
    <w:basedOn w:val="Fuentedeprrafopredeter"/>
    <w:rsid w:val="00287092"/>
  </w:style>
  <w:style w:type="paragraph" w:styleId="Prrafodelista">
    <w:name w:val="List Paragraph"/>
    <w:basedOn w:val="Normal"/>
    <w:uiPriority w:val="34"/>
    <w:qFormat/>
    <w:rsid w:val="0098729B"/>
    <w:pPr>
      <w:ind w:left="720"/>
      <w:contextualSpacing/>
    </w:pPr>
  </w:style>
  <w:style w:type="character" w:customStyle="1" w:styleId="st">
    <w:name w:val="st"/>
    <w:basedOn w:val="Fuentedeprrafopredeter"/>
    <w:rsid w:val="00C44DA0"/>
  </w:style>
  <w:style w:type="paragraph" w:styleId="Textosinformato">
    <w:name w:val="Plain Text"/>
    <w:basedOn w:val="Normal"/>
    <w:link w:val="TextosinformatoCar"/>
    <w:uiPriority w:val="99"/>
    <w:unhideWhenUsed/>
    <w:rsid w:val="009D7380"/>
    <w:rPr>
      <w:rFonts w:ascii="Calibri" w:eastAsiaTheme="minorHAnsi" w:hAnsi="Calibri" w:cstheme="minorBidi"/>
      <w:sz w:val="22"/>
      <w:szCs w:val="21"/>
      <w:lang w:val="es-CR" w:eastAsia="en-US"/>
    </w:rPr>
  </w:style>
  <w:style w:type="character" w:customStyle="1" w:styleId="TextosinformatoCar">
    <w:name w:val="Texto sin formato Car"/>
    <w:basedOn w:val="Fuentedeprrafopredeter"/>
    <w:link w:val="Textosinformato"/>
    <w:uiPriority w:val="99"/>
    <w:rsid w:val="009D7380"/>
    <w:rPr>
      <w:rFonts w:ascii="Calibri" w:eastAsiaTheme="minorHAnsi" w:hAnsi="Calibri" w:cstheme="minorBidi"/>
      <w:sz w:val="22"/>
      <w:szCs w:val="21"/>
      <w:lang w:val="es-CR" w:eastAsia="en-US"/>
    </w:rPr>
  </w:style>
  <w:style w:type="paragraph" w:styleId="Textonotapie">
    <w:name w:val="footnote text"/>
    <w:basedOn w:val="Normal"/>
    <w:link w:val="TextonotapieCar"/>
    <w:uiPriority w:val="99"/>
    <w:semiHidden/>
    <w:unhideWhenUsed/>
    <w:rsid w:val="009D7380"/>
    <w:rPr>
      <w:rFonts w:asciiTheme="minorHAnsi" w:eastAsiaTheme="minorHAnsi" w:hAnsiTheme="minorHAnsi" w:cstheme="minorBidi"/>
      <w:sz w:val="20"/>
      <w:lang w:val="es-CR" w:eastAsia="en-US"/>
    </w:rPr>
  </w:style>
  <w:style w:type="character" w:customStyle="1" w:styleId="TextonotapieCar">
    <w:name w:val="Texto nota pie Car"/>
    <w:basedOn w:val="Fuentedeprrafopredeter"/>
    <w:link w:val="Textonotapie"/>
    <w:uiPriority w:val="99"/>
    <w:semiHidden/>
    <w:rsid w:val="009D7380"/>
    <w:rPr>
      <w:rFonts w:asciiTheme="minorHAnsi" w:eastAsiaTheme="minorHAnsi" w:hAnsiTheme="minorHAnsi" w:cstheme="minorBidi"/>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banez@uniandes.edu.c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cuestalongitudinal.uniandes.edu.co/es/" TargetMode="External"/><Relationship Id="rId4" Type="http://schemas.openxmlformats.org/officeDocument/2006/relationships/settings" Target="settings.xml"/><Relationship Id="rId9" Type="http://schemas.openxmlformats.org/officeDocument/2006/relationships/hyperlink" Target="mailto:aibanez@uniandes.edu.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98D5-C778-4FCD-B04D-DEDE150A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5</Pages>
  <Words>1818</Words>
  <Characters>9677</Characters>
  <Application>Microsoft Office Word</Application>
  <DocSecurity>0</DocSecurity>
  <Lines>164</Lines>
  <Paragraphs>34</Paragraphs>
  <ScaleCrop>false</ScaleCrop>
  <HeadingPairs>
    <vt:vector size="2" baseType="variant">
      <vt:variant>
        <vt:lpstr>Título</vt:lpstr>
      </vt:variant>
      <vt:variant>
        <vt:i4>1</vt:i4>
      </vt:variant>
    </vt:vector>
  </HeadingPairs>
  <TitlesOfParts>
    <vt:vector size="1" baseType="lpstr">
      <vt:lpstr>FACULTAD DE ECONOMIA</vt:lpstr>
    </vt:vector>
  </TitlesOfParts>
  <Company>Universidad de los Andes</Company>
  <LinksUpToDate>false</LinksUpToDate>
  <CharactersWithSpaces>11461</CharactersWithSpaces>
  <SharedDoc>false</SharedDoc>
  <HLinks>
    <vt:vector size="18" baseType="variant">
      <vt:variant>
        <vt:i4>6684683</vt:i4>
      </vt:variant>
      <vt:variant>
        <vt:i4>3</vt:i4>
      </vt:variant>
      <vt:variant>
        <vt:i4>0</vt:i4>
      </vt:variant>
      <vt:variant>
        <vt:i4>5</vt:i4>
      </vt:variant>
      <vt:variant>
        <vt:lpwstr>mailto:edgardpolanco@presidencia.gov.co</vt:lpwstr>
      </vt:variant>
      <vt:variant>
        <vt:lpwstr/>
      </vt:variant>
      <vt:variant>
        <vt:i4>1900605</vt:i4>
      </vt:variant>
      <vt:variant>
        <vt:i4>0</vt:i4>
      </vt:variant>
      <vt:variant>
        <vt:i4>0</vt:i4>
      </vt:variant>
      <vt:variant>
        <vt:i4>5</vt:i4>
      </vt:variant>
      <vt:variant>
        <vt:lpwstr>mailto:da-ordon@uniandes.edu.co</vt:lpwstr>
      </vt:variant>
      <vt:variant>
        <vt:lpwstr/>
      </vt:variant>
      <vt:variant>
        <vt:i4>6881292</vt:i4>
      </vt:variant>
      <vt:variant>
        <vt:i4>0</vt:i4>
      </vt:variant>
      <vt:variant>
        <vt:i4>0</vt:i4>
      </vt:variant>
      <vt:variant>
        <vt:i4>5</vt:i4>
      </vt:variant>
      <vt:variant>
        <vt:lpwstr>mailto:aibanez@uniandes.edu.co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ECONOMIA</dc:title>
  <dc:creator>OFICINA COMUNICACIONES</dc:creator>
  <cp:lastModifiedBy>Ana Maria Ibañez Londoño</cp:lastModifiedBy>
  <cp:revision>14</cp:revision>
  <cp:lastPrinted>2007-11-19T15:50:00Z</cp:lastPrinted>
  <dcterms:created xsi:type="dcterms:W3CDTF">2017-01-15T21:14:00Z</dcterms:created>
  <dcterms:modified xsi:type="dcterms:W3CDTF">2017-03-07T20:50:00Z</dcterms:modified>
</cp:coreProperties>
</file>